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43" w:rsidRDefault="009B0F43" w:rsidP="009B0F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для подготовки к экзамену</w:t>
      </w:r>
    </w:p>
    <w:p w:rsidR="009B0F43" w:rsidRDefault="009B0F43" w:rsidP="009B0F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правоведение</w:t>
      </w:r>
    </w:p>
    <w:p w:rsidR="009B0F43" w:rsidRDefault="009B0F43" w:rsidP="009B0F43">
      <w:pPr>
        <w:ind w:left="720"/>
        <w:jc w:val="both"/>
        <w:rPr>
          <w:sz w:val="28"/>
          <w:szCs w:val="28"/>
        </w:rPr>
      </w:pPr>
    </w:p>
    <w:p w:rsidR="009B0F43" w:rsidRPr="009B0F43" w:rsidRDefault="009B0F43" w:rsidP="009B0F43">
      <w:pPr>
        <w:pStyle w:val="a3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9B0F43">
        <w:rPr>
          <w:sz w:val="26"/>
          <w:szCs w:val="26"/>
        </w:rPr>
        <w:t>Понятие, признаки, функции государства и его социальная сущность.</w:t>
      </w:r>
    </w:p>
    <w:p w:rsidR="009B0F43" w:rsidRPr="009B0F43" w:rsidRDefault="009B0F43" w:rsidP="009B0F43">
      <w:pPr>
        <w:pStyle w:val="a3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9B0F43">
        <w:rPr>
          <w:sz w:val="26"/>
          <w:szCs w:val="26"/>
        </w:rPr>
        <w:t>Формы государства: форма правления, формы государственного устройства, политический режим.</w:t>
      </w:r>
    </w:p>
    <w:p w:rsidR="009B0F43" w:rsidRPr="009B0F43" w:rsidRDefault="009B0F43" w:rsidP="009B0F43">
      <w:pPr>
        <w:pStyle w:val="a3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9B0F43">
        <w:rPr>
          <w:sz w:val="26"/>
          <w:szCs w:val="26"/>
        </w:rPr>
        <w:t>Механизм (аппарат) государства.</w:t>
      </w:r>
    </w:p>
    <w:p w:rsidR="009B0F43" w:rsidRPr="009B0F43" w:rsidRDefault="009B0F43" w:rsidP="009B0F43">
      <w:pPr>
        <w:pStyle w:val="a3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9B0F43">
        <w:rPr>
          <w:sz w:val="26"/>
          <w:szCs w:val="26"/>
        </w:rPr>
        <w:t>Понятие, признаки и принципы права. Функции права.</w:t>
      </w:r>
    </w:p>
    <w:p w:rsidR="009B0F43" w:rsidRPr="009B0F43" w:rsidRDefault="009B0F43" w:rsidP="009B0F43">
      <w:pPr>
        <w:pStyle w:val="a3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9B0F43">
        <w:rPr>
          <w:sz w:val="26"/>
          <w:szCs w:val="26"/>
        </w:rPr>
        <w:t xml:space="preserve">Правовое государство: понятие, принципы, признаки. </w:t>
      </w:r>
    </w:p>
    <w:p w:rsidR="009B0F43" w:rsidRPr="009B0F43" w:rsidRDefault="009B0F43" w:rsidP="009B0F43">
      <w:pPr>
        <w:pStyle w:val="a3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9B0F43">
        <w:rPr>
          <w:sz w:val="26"/>
          <w:szCs w:val="26"/>
        </w:rPr>
        <w:t>Понятие и виды источников права, их характеристика.</w:t>
      </w:r>
    </w:p>
    <w:p w:rsidR="009B0F43" w:rsidRPr="009B0F43" w:rsidRDefault="009B0F43" w:rsidP="009B0F43">
      <w:pPr>
        <w:pStyle w:val="a3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9B0F43">
        <w:rPr>
          <w:sz w:val="26"/>
          <w:szCs w:val="26"/>
        </w:rPr>
        <w:t>Характеристика правовых систем современности.</w:t>
      </w:r>
    </w:p>
    <w:p w:rsidR="009B0F43" w:rsidRPr="009B0F43" w:rsidRDefault="009B0F43" w:rsidP="009B0F43">
      <w:pPr>
        <w:pStyle w:val="a3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9B0F43">
        <w:rPr>
          <w:sz w:val="26"/>
          <w:szCs w:val="26"/>
        </w:rPr>
        <w:t>Виды нормативно-правовых актов.</w:t>
      </w:r>
    </w:p>
    <w:p w:rsidR="009B0F43" w:rsidRPr="009B0F43" w:rsidRDefault="009B0F43" w:rsidP="009B0F43">
      <w:pPr>
        <w:pStyle w:val="a3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9B0F43">
        <w:rPr>
          <w:sz w:val="26"/>
          <w:szCs w:val="26"/>
        </w:rPr>
        <w:t>Действие нормативно-правовых актов во времени, в пространстве и по кругу лиц.</w:t>
      </w:r>
    </w:p>
    <w:p w:rsidR="009B0F43" w:rsidRPr="009B0F43" w:rsidRDefault="009B0F43" w:rsidP="009B0F43">
      <w:pPr>
        <w:pStyle w:val="a3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9B0F43">
        <w:rPr>
          <w:sz w:val="26"/>
          <w:szCs w:val="26"/>
        </w:rPr>
        <w:t>Система российского права: отрасли, институты, нормы права. Характеристика основных отраслей права.</w:t>
      </w:r>
    </w:p>
    <w:p w:rsidR="009B0F43" w:rsidRPr="009B0F43" w:rsidRDefault="009B0F43" w:rsidP="009B0F43">
      <w:pPr>
        <w:pStyle w:val="a3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9B0F43">
        <w:rPr>
          <w:sz w:val="26"/>
          <w:szCs w:val="26"/>
        </w:rPr>
        <w:t>Понятие и виды правоотношений: структура и содержание.</w:t>
      </w:r>
    </w:p>
    <w:p w:rsidR="009B0F43" w:rsidRPr="009B0F43" w:rsidRDefault="009B0F43" w:rsidP="009B0F43">
      <w:pPr>
        <w:pStyle w:val="a3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9B0F43">
        <w:rPr>
          <w:sz w:val="26"/>
          <w:szCs w:val="26"/>
        </w:rPr>
        <w:t>Понятие и принципы законности. Правопорядок и общественный порядок.</w:t>
      </w:r>
    </w:p>
    <w:p w:rsidR="009B0F43" w:rsidRPr="009B0F43" w:rsidRDefault="009B0F43" w:rsidP="009B0F43">
      <w:pPr>
        <w:pStyle w:val="a3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9B0F43">
        <w:rPr>
          <w:sz w:val="26"/>
          <w:szCs w:val="26"/>
        </w:rPr>
        <w:t>Понятие и виды правонарушений. Признаки и состав правонарушений.</w:t>
      </w:r>
    </w:p>
    <w:p w:rsidR="009B0F43" w:rsidRPr="009B0F43" w:rsidRDefault="009B0F43" w:rsidP="009B0F43">
      <w:pPr>
        <w:pStyle w:val="a3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9B0F43">
        <w:rPr>
          <w:sz w:val="26"/>
          <w:szCs w:val="26"/>
        </w:rPr>
        <w:t>Понятие и виды юридической ответственности. Основание наступления юридической ответственности.</w:t>
      </w:r>
    </w:p>
    <w:p w:rsidR="009B0F43" w:rsidRPr="009B0F43" w:rsidRDefault="009B0F43" w:rsidP="009B0F43">
      <w:pPr>
        <w:pStyle w:val="a3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9B0F43">
        <w:rPr>
          <w:sz w:val="26"/>
          <w:szCs w:val="26"/>
        </w:rPr>
        <w:t xml:space="preserve">Понятие, предмет, метод и источники конституционного права, его место в системе российского права. </w:t>
      </w:r>
    </w:p>
    <w:p w:rsidR="009B0F43" w:rsidRPr="009B0F43" w:rsidRDefault="009B0F43" w:rsidP="009B0F43">
      <w:pPr>
        <w:pStyle w:val="a3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9B0F43">
        <w:rPr>
          <w:sz w:val="26"/>
          <w:szCs w:val="26"/>
        </w:rPr>
        <w:t>Права и свободы граждан в Российской Федерации. Гарантии реализации прав и свобод. Пределы осуществления прав и свобод.</w:t>
      </w:r>
    </w:p>
    <w:p w:rsidR="009B0F43" w:rsidRPr="009B0F43" w:rsidRDefault="009B0F43" w:rsidP="009B0F43">
      <w:pPr>
        <w:pStyle w:val="a3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9B0F43">
        <w:rPr>
          <w:sz w:val="26"/>
          <w:szCs w:val="26"/>
        </w:rPr>
        <w:t xml:space="preserve">Система органов государственной власти в Российской Федерации: проблемы полномочий. </w:t>
      </w:r>
    </w:p>
    <w:p w:rsidR="009B0F43" w:rsidRPr="009B0F43" w:rsidRDefault="009B0F43" w:rsidP="009B0F43">
      <w:pPr>
        <w:pStyle w:val="a3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9B0F43">
        <w:rPr>
          <w:sz w:val="26"/>
          <w:szCs w:val="26"/>
        </w:rPr>
        <w:t>Судебная система в России. Принципы осуществления правосудия.</w:t>
      </w:r>
    </w:p>
    <w:p w:rsidR="009B0F43" w:rsidRPr="009B0F43" w:rsidRDefault="009B0F43" w:rsidP="009B0F43">
      <w:pPr>
        <w:pStyle w:val="a3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9B0F43">
        <w:rPr>
          <w:sz w:val="26"/>
          <w:szCs w:val="26"/>
        </w:rPr>
        <w:t>Понятие, предмет, метод и источники гражданского права. Особенности гражданских правоотношений.</w:t>
      </w:r>
    </w:p>
    <w:p w:rsidR="009B0F43" w:rsidRPr="009B0F43" w:rsidRDefault="009B0F43" w:rsidP="009B0F43">
      <w:pPr>
        <w:pStyle w:val="a3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9B0F43">
        <w:rPr>
          <w:sz w:val="26"/>
          <w:szCs w:val="26"/>
        </w:rPr>
        <w:t>Характеристика субъектов гражданских правоотношений. Дееспособность и правоспособность.</w:t>
      </w:r>
    </w:p>
    <w:p w:rsidR="009B0F43" w:rsidRPr="009B0F43" w:rsidRDefault="009B0F43" w:rsidP="009B0F43">
      <w:pPr>
        <w:pStyle w:val="a3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9B0F43">
        <w:rPr>
          <w:sz w:val="26"/>
          <w:szCs w:val="26"/>
        </w:rPr>
        <w:t>Понятие и виды сделок. Недействительность сделок.</w:t>
      </w:r>
    </w:p>
    <w:p w:rsidR="009B0F43" w:rsidRPr="009B0F43" w:rsidRDefault="009B0F43" w:rsidP="009B0F43">
      <w:pPr>
        <w:pStyle w:val="a3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9B0F43">
        <w:rPr>
          <w:sz w:val="26"/>
          <w:szCs w:val="26"/>
        </w:rPr>
        <w:t>Понятие обязательства в гражданском праве. Обеспечение исполнения обязательств.</w:t>
      </w:r>
    </w:p>
    <w:p w:rsidR="009B0F43" w:rsidRPr="009B0F43" w:rsidRDefault="009B0F43" w:rsidP="009B0F43">
      <w:pPr>
        <w:pStyle w:val="a3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9B0F43">
        <w:rPr>
          <w:sz w:val="26"/>
          <w:szCs w:val="26"/>
        </w:rPr>
        <w:t>Наследование по закону и по завещанию. Принятие и отказ от наследства.</w:t>
      </w:r>
    </w:p>
    <w:p w:rsidR="009B0F43" w:rsidRPr="009B0F43" w:rsidRDefault="009B0F43" w:rsidP="009B0F43">
      <w:pPr>
        <w:pStyle w:val="a3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9B0F43">
        <w:rPr>
          <w:sz w:val="26"/>
          <w:szCs w:val="26"/>
        </w:rPr>
        <w:t>Понятие и признаки преступления. Состав преступления как основание уголовной ответственности.</w:t>
      </w:r>
    </w:p>
    <w:p w:rsidR="009B0F43" w:rsidRPr="009B0F43" w:rsidRDefault="009B0F43" w:rsidP="009B0F43">
      <w:pPr>
        <w:pStyle w:val="a3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9B0F43">
        <w:rPr>
          <w:sz w:val="26"/>
          <w:szCs w:val="26"/>
        </w:rPr>
        <w:t xml:space="preserve">Понятие, предмет, метод и источники трудового права. Особенности трудовых правоотношений. </w:t>
      </w:r>
    </w:p>
    <w:p w:rsidR="009B0F43" w:rsidRPr="009B0F43" w:rsidRDefault="009B0F43" w:rsidP="009B0F43">
      <w:pPr>
        <w:pStyle w:val="a3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9B0F43">
        <w:rPr>
          <w:sz w:val="26"/>
          <w:szCs w:val="26"/>
        </w:rPr>
        <w:t>Дисциплина труда. Ответственность за нарушение трудовой дисциплины.</w:t>
      </w:r>
    </w:p>
    <w:p w:rsidR="009B0F43" w:rsidRPr="009B0F43" w:rsidRDefault="009B0F43" w:rsidP="009B0F43">
      <w:pPr>
        <w:pStyle w:val="a3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9B0F43">
        <w:rPr>
          <w:sz w:val="26"/>
          <w:szCs w:val="26"/>
        </w:rPr>
        <w:t>Понятие, предмет, метод и источники семейного права. Принципы и задачи, особенности семейного законодательства.</w:t>
      </w:r>
    </w:p>
    <w:p w:rsidR="009B0F43" w:rsidRPr="009B0F43" w:rsidRDefault="009B0F43" w:rsidP="009B0F43">
      <w:pPr>
        <w:pStyle w:val="a3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9B0F43">
        <w:rPr>
          <w:sz w:val="26"/>
          <w:szCs w:val="26"/>
        </w:rPr>
        <w:t>Понятие семьи и брака. Условия заключения и расторжения брака.</w:t>
      </w:r>
    </w:p>
    <w:p w:rsidR="009B0F43" w:rsidRPr="009B0F43" w:rsidRDefault="009B0F43" w:rsidP="009B0F43">
      <w:pPr>
        <w:pStyle w:val="a3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9B0F43">
        <w:rPr>
          <w:sz w:val="26"/>
          <w:szCs w:val="26"/>
        </w:rPr>
        <w:t>Формы воспитания детей, оставшихся без попечения родителей.</w:t>
      </w:r>
    </w:p>
    <w:p w:rsidR="009B0F43" w:rsidRPr="009B0F43" w:rsidRDefault="009B0F43" w:rsidP="009B0F43">
      <w:pPr>
        <w:pStyle w:val="a3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9B0F43">
        <w:rPr>
          <w:sz w:val="26"/>
          <w:szCs w:val="26"/>
        </w:rPr>
        <w:t>Общая характеристика преступлений против личности.</w:t>
      </w:r>
    </w:p>
    <w:p w:rsidR="00E762B1" w:rsidRDefault="00E762B1"/>
    <w:p w:rsidR="009B0F43" w:rsidRPr="009B0F43" w:rsidRDefault="009B0F43" w:rsidP="009B0F43">
      <w:pPr>
        <w:jc w:val="center"/>
        <w:rPr>
          <w:sz w:val="26"/>
          <w:szCs w:val="26"/>
        </w:rPr>
      </w:pPr>
      <w:r w:rsidRPr="009B0F43">
        <w:rPr>
          <w:sz w:val="26"/>
          <w:szCs w:val="26"/>
        </w:rPr>
        <w:t>Зав. кафедрой судебной медицины и права, доцент</w:t>
      </w:r>
      <w:r w:rsidRPr="009B0F43">
        <w:rPr>
          <w:sz w:val="26"/>
          <w:szCs w:val="26"/>
        </w:rPr>
        <w:tab/>
      </w:r>
      <w:r w:rsidRPr="009B0F43">
        <w:rPr>
          <w:sz w:val="26"/>
          <w:szCs w:val="26"/>
        </w:rPr>
        <w:tab/>
      </w:r>
      <w:r w:rsidRPr="009B0F43">
        <w:rPr>
          <w:sz w:val="26"/>
          <w:szCs w:val="26"/>
        </w:rPr>
        <w:tab/>
      </w:r>
      <w:r w:rsidRPr="009B0F43">
        <w:rPr>
          <w:sz w:val="26"/>
          <w:szCs w:val="26"/>
        </w:rPr>
        <w:tab/>
        <w:t>И.В. Ившин</w:t>
      </w:r>
    </w:p>
    <w:sectPr w:rsidR="009B0F43" w:rsidRPr="009B0F43" w:rsidSect="009B0F4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63ABF"/>
    <w:multiLevelType w:val="hybridMultilevel"/>
    <w:tmpl w:val="C666E7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0F43"/>
    <w:rsid w:val="009B0F43"/>
    <w:rsid w:val="00E7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9B0F43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B0F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0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2015-03-13T09:50:00Z</dcterms:created>
  <dcterms:modified xsi:type="dcterms:W3CDTF">2015-03-13T09:59:00Z</dcterms:modified>
</cp:coreProperties>
</file>