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17" w:rsidRPr="00B975D5" w:rsidRDefault="00250317" w:rsidP="00250317">
      <w:pPr>
        <w:spacing w:before="74"/>
        <w:ind w:left="532" w:right="616"/>
        <w:jc w:val="center"/>
        <w:rPr>
          <w:rFonts w:ascii="Times New Roman" w:hAnsi="Times New Roman" w:cs="Times New Roman"/>
          <w:b/>
          <w:sz w:val="28"/>
        </w:rPr>
      </w:pPr>
      <w:r w:rsidRPr="00B975D5">
        <w:rPr>
          <w:rFonts w:ascii="Times New Roman" w:hAnsi="Times New Roman" w:cs="Times New Roman"/>
          <w:b/>
          <w:sz w:val="28"/>
        </w:rPr>
        <w:t>ФГБОУ ВО «СЕВЕРНЫЙ ГОСУДАРСТВЕННЫЙ МЕДИЦИНСКИЙ</w:t>
      </w:r>
      <w:r w:rsidRPr="00B975D5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B975D5">
        <w:rPr>
          <w:rFonts w:ascii="Times New Roman" w:hAnsi="Times New Roman" w:cs="Times New Roman"/>
          <w:b/>
          <w:sz w:val="28"/>
        </w:rPr>
        <w:t>УНИВЕРСИТЕТ»</w:t>
      </w:r>
      <w:r w:rsidRPr="00B975D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B975D5">
        <w:rPr>
          <w:rFonts w:ascii="Times New Roman" w:hAnsi="Times New Roman" w:cs="Times New Roman"/>
          <w:b/>
          <w:sz w:val="28"/>
        </w:rPr>
        <w:t>(Г.</w:t>
      </w:r>
      <w:r w:rsidRPr="00B975D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B975D5">
        <w:rPr>
          <w:rFonts w:ascii="Times New Roman" w:hAnsi="Times New Roman" w:cs="Times New Roman"/>
          <w:b/>
          <w:sz w:val="28"/>
        </w:rPr>
        <w:t>АРХАНГЕЛЬСК)</w:t>
      </w:r>
      <w:r w:rsidRPr="00B975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B975D5">
        <w:rPr>
          <w:rFonts w:ascii="Times New Roman" w:hAnsi="Times New Roman" w:cs="Times New Roman"/>
          <w:b/>
          <w:sz w:val="28"/>
        </w:rPr>
        <w:t>МИНЗДРАВА</w:t>
      </w:r>
      <w:r w:rsidRPr="00B975D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B975D5">
        <w:rPr>
          <w:rFonts w:ascii="Times New Roman" w:hAnsi="Times New Roman" w:cs="Times New Roman"/>
          <w:b/>
          <w:sz w:val="28"/>
        </w:rPr>
        <w:t>РОССИИ</w:t>
      </w:r>
    </w:p>
    <w:p w:rsidR="00250317" w:rsidRPr="00B975D5" w:rsidRDefault="00250317" w:rsidP="00250317">
      <w:pPr>
        <w:pStyle w:val="a3"/>
        <w:spacing w:before="10"/>
        <w:ind w:left="0" w:firstLine="0"/>
        <w:rPr>
          <w:b/>
          <w:sz w:val="27"/>
        </w:rPr>
      </w:pPr>
    </w:p>
    <w:p w:rsidR="00250317" w:rsidRPr="00B975D5" w:rsidRDefault="00250317" w:rsidP="00250317">
      <w:pPr>
        <w:spacing w:before="1"/>
        <w:ind w:left="1458" w:right="1542"/>
        <w:jc w:val="center"/>
        <w:rPr>
          <w:rFonts w:ascii="Times New Roman" w:hAnsi="Times New Roman" w:cs="Times New Roman"/>
          <w:b/>
          <w:sz w:val="28"/>
        </w:rPr>
      </w:pPr>
      <w:r w:rsidRPr="00B975D5">
        <w:rPr>
          <w:rFonts w:ascii="Times New Roman" w:hAnsi="Times New Roman" w:cs="Times New Roman"/>
          <w:b/>
          <w:sz w:val="28"/>
        </w:rPr>
        <w:t>КАФЕДРА</w:t>
      </w:r>
      <w:r w:rsidRPr="00B975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B975D5">
        <w:rPr>
          <w:rFonts w:ascii="Times New Roman" w:hAnsi="Times New Roman" w:cs="Times New Roman"/>
          <w:b/>
          <w:sz w:val="28"/>
        </w:rPr>
        <w:t>ТЕРАПЕВТИЧЕСКОЙ</w:t>
      </w:r>
      <w:r w:rsidRPr="00B975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B975D5">
        <w:rPr>
          <w:rFonts w:ascii="Times New Roman" w:hAnsi="Times New Roman" w:cs="Times New Roman"/>
          <w:b/>
          <w:sz w:val="28"/>
        </w:rPr>
        <w:t>СТОМАТОЛОГИИ</w:t>
      </w:r>
    </w:p>
    <w:p w:rsidR="00250317" w:rsidRPr="00B975D5" w:rsidRDefault="00250317" w:rsidP="00250317">
      <w:pPr>
        <w:pStyle w:val="a3"/>
        <w:ind w:left="0" w:firstLine="0"/>
        <w:rPr>
          <w:b/>
          <w:sz w:val="30"/>
        </w:rPr>
      </w:pPr>
    </w:p>
    <w:p w:rsidR="00250317" w:rsidRPr="00B975D5" w:rsidRDefault="00250317" w:rsidP="00250317">
      <w:pPr>
        <w:pStyle w:val="a3"/>
        <w:ind w:left="0" w:firstLine="0"/>
        <w:rPr>
          <w:b/>
          <w:sz w:val="30"/>
        </w:rPr>
      </w:pPr>
    </w:p>
    <w:p w:rsidR="00250317" w:rsidRPr="00B975D5" w:rsidRDefault="00250317" w:rsidP="00250317">
      <w:pPr>
        <w:pStyle w:val="a3"/>
        <w:ind w:left="0" w:firstLine="0"/>
        <w:rPr>
          <w:b/>
          <w:sz w:val="30"/>
        </w:rPr>
      </w:pPr>
    </w:p>
    <w:p w:rsidR="00250317" w:rsidRPr="00B975D5" w:rsidRDefault="00250317" w:rsidP="00250317">
      <w:pPr>
        <w:pStyle w:val="a3"/>
        <w:ind w:left="0" w:firstLine="0"/>
        <w:rPr>
          <w:b/>
          <w:sz w:val="30"/>
        </w:rPr>
      </w:pPr>
    </w:p>
    <w:p w:rsidR="00250317" w:rsidRPr="00B975D5" w:rsidRDefault="00250317" w:rsidP="00250317">
      <w:pPr>
        <w:pStyle w:val="a3"/>
        <w:ind w:left="0" w:firstLine="0"/>
        <w:rPr>
          <w:b/>
          <w:sz w:val="30"/>
        </w:rPr>
      </w:pPr>
    </w:p>
    <w:p w:rsidR="00250317" w:rsidRPr="00B975D5" w:rsidRDefault="00250317" w:rsidP="00250317">
      <w:pPr>
        <w:pStyle w:val="a3"/>
        <w:ind w:left="0" w:firstLine="0"/>
        <w:rPr>
          <w:b/>
          <w:sz w:val="30"/>
        </w:rPr>
      </w:pPr>
    </w:p>
    <w:p w:rsidR="00250317" w:rsidRPr="00B975D5" w:rsidRDefault="00250317" w:rsidP="00250317">
      <w:pPr>
        <w:pStyle w:val="a3"/>
        <w:ind w:left="0" w:firstLine="0"/>
        <w:rPr>
          <w:b/>
          <w:sz w:val="30"/>
        </w:rPr>
      </w:pPr>
    </w:p>
    <w:p w:rsidR="00250317" w:rsidRPr="00B975D5" w:rsidRDefault="00250317" w:rsidP="00250317">
      <w:pPr>
        <w:pStyle w:val="a3"/>
        <w:ind w:left="0" w:firstLine="0"/>
        <w:rPr>
          <w:b/>
          <w:sz w:val="30"/>
        </w:rPr>
      </w:pPr>
    </w:p>
    <w:p w:rsidR="00250317" w:rsidRPr="00B975D5" w:rsidRDefault="00250317" w:rsidP="00250317">
      <w:pPr>
        <w:pStyle w:val="a3"/>
        <w:ind w:left="0" w:firstLine="0"/>
        <w:rPr>
          <w:b/>
          <w:sz w:val="30"/>
        </w:rPr>
      </w:pPr>
    </w:p>
    <w:p w:rsidR="00250317" w:rsidRPr="00B975D5" w:rsidRDefault="00250317" w:rsidP="00250317">
      <w:pPr>
        <w:pStyle w:val="a3"/>
        <w:ind w:left="0" w:firstLine="0"/>
        <w:rPr>
          <w:b/>
          <w:sz w:val="30"/>
        </w:rPr>
      </w:pPr>
    </w:p>
    <w:p w:rsidR="00250317" w:rsidRPr="00B975D5" w:rsidRDefault="00250317" w:rsidP="00250317">
      <w:pPr>
        <w:pStyle w:val="a3"/>
        <w:ind w:left="0" w:firstLine="0"/>
        <w:rPr>
          <w:b/>
          <w:sz w:val="30"/>
        </w:rPr>
      </w:pPr>
    </w:p>
    <w:p w:rsidR="00250317" w:rsidRPr="00B975D5" w:rsidRDefault="00250317" w:rsidP="00250317">
      <w:pPr>
        <w:pStyle w:val="a3"/>
        <w:ind w:left="0" w:firstLine="0"/>
        <w:rPr>
          <w:b/>
          <w:sz w:val="30"/>
        </w:rPr>
      </w:pPr>
    </w:p>
    <w:p w:rsidR="00250317" w:rsidRPr="00B975D5" w:rsidRDefault="00250317" w:rsidP="00250317">
      <w:pPr>
        <w:pStyle w:val="a3"/>
        <w:spacing w:before="1"/>
        <w:ind w:left="0" w:firstLine="0"/>
        <w:rPr>
          <w:b/>
          <w:sz w:val="32"/>
        </w:rPr>
      </w:pPr>
    </w:p>
    <w:p w:rsidR="00250317" w:rsidRPr="00B975D5" w:rsidRDefault="00250317" w:rsidP="00250317">
      <w:pPr>
        <w:ind w:left="528" w:right="616"/>
        <w:jc w:val="center"/>
        <w:rPr>
          <w:rFonts w:ascii="Times New Roman" w:hAnsi="Times New Roman" w:cs="Times New Roman"/>
          <w:b/>
          <w:sz w:val="28"/>
        </w:rPr>
      </w:pPr>
      <w:r w:rsidRPr="00B975D5">
        <w:rPr>
          <w:rFonts w:ascii="Times New Roman" w:hAnsi="Times New Roman" w:cs="Times New Roman"/>
          <w:b/>
          <w:sz w:val="28"/>
        </w:rPr>
        <w:t>Вопросы</w:t>
      </w:r>
      <w:r w:rsidRPr="00B975D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B975D5">
        <w:rPr>
          <w:rFonts w:ascii="Times New Roman" w:hAnsi="Times New Roman" w:cs="Times New Roman"/>
          <w:b/>
          <w:sz w:val="28"/>
        </w:rPr>
        <w:t>для подготовки</w:t>
      </w:r>
      <w:r w:rsidRPr="00B975D5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B975D5">
        <w:rPr>
          <w:rFonts w:ascii="Times New Roman" w:hAnsi="Times New Roman" w:cs="Times New Roman"/>
          <w:b/>
          <w:sz w:val="28"/>
        </w:rPr>
        <w:t>к</w:t>
      </w:r>
      <w:r w:rsidRPr="00B975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B975D5">
        <w:rPr>
          <w:rFonts w:ascii="Times New Roman" w:hAnsi="Times New Roman" w:cs="Times New Roman"/>
          <w:b/>
          <w:sz w:val="28"/>
        </w:rPr>
        <w:t>экзамену</w:t>
      </w:r>
    </w:p>
    <w:p w:rsidR="00250317" w:rsidRPr="00B975D5" w:rsidRDefault="00250317" w:rsidP="00250317">
      <w:pPr>
        <w:spacing w:before="161" w:line="360" w:lineRule="auto"/>
        <w:ind w:left="1504" w:right="1588"/>
        <w:jc w:val="center"/>
        <w:rPr>
          <w:rFonts w:ascii="Times New Roman" w:hAnsi="Times New Roman" w:cs="Times New Roman"/>
          <w:b/>
          <w:sz w:val="30"/>
        </w:rPr>
      </w:pPr>
      <w:r w:rsidRPr="00B975D5">
        <w:rPr>
          <w:rFonts w:ascii="Times New Roman" w:hAnsi="Times New Roman" w:cs="Times New Roman"/>
          <w:b/>
          <w:sz w:val="28"/>
        </w:rPr>
        <w:t>по дисциплине «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Пропедевтическая </w:t>
      </w:r>
      <w:r w:rsidRPr="00B975D5">
        <w:rPr>
          <w:rFonts w:ascii="Times New Roman" w:hAnsi="Times New Roman" w:cs="Times New Roman"/>
          <w:b/>
          <w:sz w:val="28"/>
        </w:rPr>
        <w:t xml:space="preserve"> стоматология</w:t>
      </w:r>
      <w:proofErr w:type="gramEnd"/>
      <w:r w:rsidRPr="00B975D5">
        <w:rPr>
          <w:rFonts w:ascii="Times New Roman" w:hAnsi="Times New Roman" w:cs="Times New Roman"/>
          <w:b/>
          <w:sz w:val="28"/>
        </w:rPr>
        <w:t>» (модуль «</w:t>
      </w:r>
      <w:r>
        <w:rPr>
          <w:rFonts w:ascii="Times New Roman" w:hAnsi="Times New Roman" w:cs="Times New Roman"/>
          <w:b/>
          <w:sz w:val="28"/>
        </w:rPr>
        <w:t>Пропедевтическая терапевтическая стоматология»</w:t>
      </w:r>
      <w:r w:rsidR="00D50B68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 w:rsidRPr="00B975D5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B975D5">
        <w:rPr>
          <w:rFonts w:ascii="Times New Roman" w:hAnsi="Times New Roman" w:cs="Times New Roman"/>
          <w:b/>
          <w:sz w:val="28"/>
        </w:rPr>
        <w:t>для</w:t>
      </w:r>
      <w:r w:rsidRPr="00B975D5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B975D5">
        <w:rPr>
          <w:rFonts w:ascii="Times New Roman" w:hAnsi="Times New Roman" w:cs="Times New Roman"/>
          <w:b/>
          <w:sz w:val="28"/>
        </w:rPr>
        <w:t>студентов</w:t>
      </w:r>
      <w:r w:rsidRPr="00B975D5">
        <w:rPr>
          <w:rFonts w:ascii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</w:t>
      </w:r>
      <w:r w:rsidRPr="00B975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B975D5">
        <w:rPr>
          <w:rFonts w:ascii="Times New Roman" w:hAnsi="Times New Roman" w:cs="Times New Roman"/>
          <w:b/>
          <w:sz w:val="28"/>
        </w:rPr>
        <w:t>курса стоматологического</w:t>
      </w:r>
      <w:r w:rsidRPr="00B975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B975D5">
        <w:rPr>
          <w:rFonts w:ascii="Times New Roman" w:hAnsi="Times New Roman" w:cs="Times New Roman"/>
          <w:b/>
          <w:sz w:val="28"/>
        </w:rPr>
        <w:t>факультета</w:t>
      </w:r>
      <w:r>
        <w:rPr>
          <w:rFonts w:ascii="Times New Roman" w:hAnsi="Times New Roman" w:cs="Times New Roman"/>
          <w:b/>
          <w:sz w:val="28"/>
        </w:rPr>
        <w:t>)</w:t>
      </w:r>
    </w:p>
    <w:p w:rsidR="00250317" w:rsidRPr="00B975D5" w:rsidRDefault="00250317" w:rsidP="00250317">
      <w:pPr>
        <w:pStyle w:val="a3"/>
        <w:ind w:left="0" w:firstLine="0"/>
        <w:rPr>
          <w:b/>
          <w:sz w:val="30"/>
        </w:rPr>
      </w:pPr>
    </w:p>
    <w:p w:rsidR="00250317" w:rsidRDefault="00250317" w:rsidP="00250317">
      <w:pPr>
        <w:pStyle w:val="a3"/>
        <w:ind w:left="0" w:firstLine="0"/>
        <w:rPr>
          <w:b/>
          <w:sz w:val="30"/>
        </w:rPr>
      </w:pPr>
    </w:p>
    <w:p w:rsidR="00250317" w:rsidRDefault="00250317" w:rsidP="00250317">
      <w:pPr>
        <w:pStyle w:val="a3"/>
        <w:ind w:left="0" w:firstLine="0"/>
        <w:rPr>
          <w:b/>
          <w:sz w:val="30"/>
        </w:rPr>
      </w:pPr>
    </w:p>
    <w:p w:rsidR="00250317" w:rsidRDefault="00250317" w:rsidP="00250317">
      <w:pPr>
        <w:pStyle w:val="a3"/>
        <w:ind w:left="0" w:firstLine="0"/>
        <w:rPr>
          <w:b/>
          <w:sz w:val="30"/>
        </w:rPr>
      </w:pPr>
    </w:p>
    <w:p w:rsidR="00250317" w:rsidRDefault="00250317" w:rsidP="00250317">
      <w:pPr>
        <w:pStyle w:val="a3"/>
        <w:spacing w:before="7"/>
        <w:ind w:left="0" w:firstLine="0"/>
        <w:rPr>
          <w:b/>
          <w:sz w:val="41"/>
        </w:rPr>
      </w:pPr>
    </w:p>
    <w:p w:rsidR="00250317" w:rsidRDefault="00250317" w:rsidP="00250317">
      <w:pPr>
        <w:pStyle w:val="a3"/>
        <w:spacing w:line="360" w:lineRule="auto"/>
        <w:ind w:left="5053" w:right="184" w:firstLine="1744"/>
        <w:jc w:val="right"/>
      </w:pPr>
      <w:r>
        <w:t xml:space="preserve">Утверждено на заседании </w:t>
      </w:r>
      <w:r>
        <w:rPr>
          <w:spacing w:val="-67"/>
        </w:rPr>
        <w:t xml:space="preserve">   </w:t>
      </w:r>
      <w:r>
        <w:t>кафедры</w:t>
      </w:r>
      <w:r>
        <w:rPr>
          <w:spacing w:val="-8"/>
        </w:rPr>
        <w:t xml:space="preserve"> </w:t>
      </w:r>
      <w:r>
        <w:t>терапевтической</w:t>
      </w:r>
      <w:r>
        <w:rPr>
          <w:spacing w:val="-9"/>
        </w:rPr>
        <w:t xml:space="preserve"> </w:t>
      </w:r>
      <w:r>
        <w:t>стоматологии</w:t>
      </w:r>
    </w:p>
    <w:p w:rsidR="00250317" w:rsidRDefault="00250317" w:rsidP="00250317">
      <w:pPr>
        <w:pStyle w:val="a3"/>
        <w:spacing w:line="321" w:lineRule="exact"/>
        <w:ind w:left="0" w:right="184" w:firstLine="0"/>
        <w:jc w:val="right"/>
        <w:rPr>
          <w:sz w:val="30"/>
        </w:rPr>
      </w:pPr>
      <w:r>
        <w:t>«04» февраля</w:t>
      </w:r>
      <w:r>
        <w:rPr>
          <w:spacing w:val="1"/>
        </w:rPr>
        <w:t xml:space="preserve"> </w:t>
      </w:r>
      <w:r>
        <w:t>2026</w:t>
      </w:r>
      <w:r>
        <w:rPr>
          <w:spacing w:val="1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</w:t>
      </w:r>
    </w:p>
    <w:p w:rsidR="00250317" w:rsidRDefault="00250317" w:rsidP="00250317">
      <w:pPr>
        <w:pStyle w:val="a3"/>
        <w:ind w:left="0" w:firstLine="0"/>
        <w:rPr>
          <w:sz w:val="30"/>
        </w:rPr>
      </w:pPr>
    </w:p>
    <w:p w:rsidR="00250317" w:rsidRDefault="00250317" w:rsidP="00250317">
      <w:pPr>
        <w:pStyle w:val="a3"/>
        <w:spacing w:before="186"/>
        <w:ind w:left="530" w:right="616" w:firstLine="0"/>
        <w:jc w:val="center"/>
      </w:pPr>
      <w:r>
        <w:t>Архангельск,</w:t>
      </w:r>
      <w:r>
        <w:rPr>
          <w:spacing w:val="-4"/>
        </w:rPr>
        <w:t xml:space="preserve"> </w:t>
      </w:r>
      <w:r>
        <w:t>2026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Стоматология как единый раздел клинической медицины, ее связь с другими науками (физикой, математикой, химией, металлургией, материаловедением). Место пропедевтики в системе стоматологического образования.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и оснащение терапевтического стоматологического кабинета.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Эргономические основы организации рабочего места врача стоматолога, принципы техники безопасности.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Вопросы деонтологии в стоматологии.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Стоматологические установки. Виды и принципы работы. Уход за стоматологическим оборудованием.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Стоматологические наконечники. Классификация, виды, характеристики, назначение, уход.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Стоматологический инструментарий. Инструменты для осмотра полости рта и пломбирования. 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Режущие и абразивные инструменты, кодирование, виды, их назначение.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Способы и средства изоляции рабочего поля от слюны, инструменты и материалы.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Клиническая анатомия зубов: признаки зубов, зубная формула, варианты записи.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Анатомическое строение коронок фронтальной группы зубов верхней и нижней челюстей.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Анатомическое строение коронок </w:t>
      </w:r>
      <w:proofErr w:type="spellStart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премоляров</w:t>
      </w:r>
      <w:proofErr w:type="spellEnd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верхней и нижней челюстей.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Анатомическое строение коронок моляров верхней челюсти.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Анатомическое строение коронок моляров нижней челюсти.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строения эмали зуба. Химический состав, гистологическое строение.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строения дентина зуба. Химический состав, гистологическое строение.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Понятие о кариесе зубов. Способы обработки твердых тканей зубов.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Классификации кариеса зубов. Принципы препарирования кариозных полостей по Блэку.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Этапы препарирования кариозных полостей. Принципы препарирования различных групп зубов в зависимости от локализации кариозной полости и используемого пломбировочного материала.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препарирования кариозных полостей 1 класса по Блэку.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Особенности препарирования кариозных полостей 2 класса по Блэку. 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препарирования кариозных полостей 3 класса по Блэку.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препарирования кариозных полостей 4 класса по Блэку.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препарирования кариозных полостей 5 класса по Блэку и атипичных полостей.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Принципы адгезивного препарирования. Варианты формирования скоса.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Временные пломбировочные материалы. Классификация, состав, свойства. Показания и методы применения временных пломбировочных материалов.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Изолирующие прокладки. Показания, методика применения. Материалы, применяемые для изолирующих прокладок. 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Стоматологические цементы. Классификация, состав, свойства. Показания и методика применения цементов. 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Цинк-фосфатные и </w:t>
      </w:r>
      <w:proofErr w:type="spellStart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поликарбоксилатные</w:t>
      </w:r>
      <w:proofErr w:type="spellEnd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цементы: состав, свойства, показания и методика пломбирования.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Силикатные и </w:t>
      </w:r>
      <w:proofErr w:type="spellStart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силико</w:t>
      </w:r>
      <w:proofErr w:type="spellEnd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-фосфатные цементы: состав, свойства, показания и методика пломбирования. 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Стеклоиономерные</w:t>
      </w:r>
      <w:proofErr w:type="spellEnd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цементы: состав, свойства, показания и методика пломбирования.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Классификация, свойства, показания к применению композиционных пломбировочных материалов.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Композиционные материалы химического отверждения. Классификация, состав, свойства, показания и методика применения.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Композиционные материалы светового отверждения. Классификация, состав, свойства, показания и методика применения. 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Адгезивные системы при пломбировании композитами. Классификация, механизм действия адгезивных систем.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Контактный пункт, физиологическое значение. Методика его восстановления при пломбировании. Аксессуары и инструменты.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Способы окончательной обработки пломб из различных пломбировочных материалов. Инструменты, их назначение, режим работы.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Понятие об </w:t>
      </w:r>
      <w:proofErr w:type="spellStart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эндодонтии</w:t>
      </w:r>
      <w:proofErr w:type="spellEnd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, этапы эндодонтического лечения.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Анатомо-топографические особенности строения </w:t>
      </w:r>
      <w:proofErr w:type="spellStart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коронковой</w:t>
      </w:r>
      <w:proofErr w:type="spellEnd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полости и корневых каналов фронтальной группы зубов </w:t>
      </w:r>
      <w:bookmarkStart w:id="1" w:name="_Hlk194873800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верхней и нижней челюстей</w:t>
      </w:r>
      <w:bookmarkEnd w:id="1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Анатомо-топографические особенности строения </w:t>
      </w:r>
      <w:proofErr w:type="spellStart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коронковой</w:t>
      </w:r>
      <w:proofErr w:type="spellEnd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полости и корневых каналов </w:t>
      </w:r>
      <w:proofErr w:type="spellStart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премоляров</w:t>
      </w:r>
      <w:proofErr w:type="spellEnd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верхней и нижней челюстей.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Анатомо-топографические особенности строения </w:t>
      </w:r>
      <w:proofErr w:type="spellStart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коронковой</w:t>
      </w:r>
      <w:proofErr w:type="spellEnd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полости и корневых каналов моляров верхней и нижней челюсти.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Эндодонтический инструментарий. Классификация, стандартизация, кодирование, назначение, методы работы.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Эндодонтический инструментарий (диагностический, для расширения устьев корневых </w:t>
      </w:r>
      <w:proofErr w:type="spellStart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корневых</w:t>
      </w:r>
      <w:proofErr w:type="spellEnd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каналов). Виды, назначение, методы работы.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Эндодонтический инструментарий для прохождения и расширения корневых каналов. Стандартизация, кодирование, методика применения.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Рабочая длина зуба. Способы определения рабочей длины корневых каналов зубов.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Вскрытие и раскрытие полости зуба фронтальной группы зубов верхней и нижней челюстей.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Вскрытие и раскрытие полости зуба </w:t>
      </w:r>
      <w:proofErr w:type="spellStart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премоляров</w:t>
      </w:r>
      <w:proofErr w:type="spellEnd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верхней и нижней челюстей.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Вскрытие и раскрытие полости зуба моляров верхней челюсти.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Вскрытие и раскрытие полости зуба моляров нижней челюсти.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Методы и средства инструментальной обработки корневых каналов зубов.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Инструментальная обработка корневого канала </w:t>
      </w:r>
      <w:proofErr w:type="spellStart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апикально</w:t>
      </w:r>
      <w:proofErr w:type="spellEnd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-коронарной методикой «</w:t>
      </w:r>
      <w:proofErr w:type="spellStart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Step-back</w:t>
      </w:r>
      <w:proofErr w:type="spellEnd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Инструментальная обработка корневого канала методикой «</w:t>
      </w:r>
      <w:r w:rsidRPr="0025031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Crown</w:t>
      </w: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5031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down</w:t>
      </w: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Медикаментозная обработка корневого канала. Средства, используемые для медикаментозной обработки корневых каналов. Способы активации </w:t>
      </w:r>
      <w:proofErr w:type="spellStart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ирригантов</w:t>
      </w:r>
      <w:proofErr w:type="spellEnd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. Осложнения.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Методы и средства химического расширения корневых каналов. 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Материалы для временного пломбирования корневых каналов. Классификация, состав, свойства.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Материалы для постоянного пломбирования корневых каналов. Классификация, состав, свойства.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Методы </w:t>
      </w:r>
      <w:proofErr w:type="spellStart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обтурации</w:t>
      </w:r>
      <w:proofErr w:type="spellEnd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корневых каналов. Метод пломбирования корневого канала пастой. Пломбировочные материалы.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Методы </w:t>
      </w:r>
      <w:proofErr w:type="spellStart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обтурации</w:t>
      </w:r>
      <w:proofErr w:type="spellEnd"/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корневых каналов. Метод одного штифта. Пломбировочные материалы, применяемые для данного способа пломбирования.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Пломбирование корневого канала методом латеральной конденсации гуттаперчи. Пломбировочные материалы.</w:t>
      </w:r>
    </w:p>
    <w:p w:rsidR="00250317" w:rsidRPr="00250317" w:rsidRDefault="00250317" w:rsidP="00250317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17">
        <w:rPr>
          <w:rFonts w:ascii="Times New Roman" w:eastAsia="Calibri" w:hAnsi="Times New Roman" w:cs="Times New Roman"/>
          <w:color w:val="000000"/>
          <w:sz w:val="24"/>
          <w:szCs w:val="24"/>
        </w:rPr>
        <w:t>Тактика лечения зубов с труднопроходимыми корневыми каналами. Пломбировочные материалы, применяемые при лечении труднопроходимых каналов.</w:t>
      </w:r>
    </w:p>
    <w:p w:rsidR="00C4606C" w:rsidRDefault="00C4606C"/>
    <w:sectPr w:rsidR="00C4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12D43"/>
    <w:multiLevelType w:val="multilevel"/>
    <w:tmpl w:val="7B012D43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17"/>
    <w:rsid w:val="00250317"/>
    <w:rsid w:val="00C4606C"/>
    <w:rsid w:val="00D5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1516"/>
  <w15:chartTrackingRefBased/>
  <w15:docId w15:val="{54B8A019-5EF7-4C98-AEB7-796D6E2A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3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0317"/>
    <w:pPr>
      <w:widowControl w:val="0"/>
      <w:autoSpaceDE w:val="0"/>
      <w:autoSpaceDN w:val="0"/>
      <w:spacing w:after="0" w:line="240" w:lineRule="auto"/>
      <w:ind w:left="100" w:firstLine="56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5031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1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2026-02-20T09:15:00Z</dcterms:created>
  <dcterms:modified xsi:type="dcterms:W3CDTF">2026-02-20T09:19:00Z</dcterms:modified>
</cp:coreProperties>
</file>