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Default="00453B14" w:rsidP="00453B14">
      <w:pPr>
        <w:spacing w:line="360" w:lineRule="auto"/>
        <w:jc w:val="center"/>
        <w:rPr>
          <w:b/>
          <w:sz w:val="28"/>
          <w:szCs w:val="28"/>
        </w:rPr>
      </w:pPr>
    </w:p>
    <w:p w:rsidR="00453B14" w:rsidRPr="005352AA" w:rsidRDefault="00453B14" w:rsidP="00453B14">
      <w:pPr>
        <w:spacing w:line="360" w:lineRule="auto"/>
        <w:jc w:val="center"/>
        <w:rPr>
          <w:b/>
          <w:sz w:val="28"/>
          <w:szCs w:val="28"/>
        </w:rPr>
      </w:pPr>
      <w:r w:rsidRPr="005352AA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РЕКОМЕНДАЦИИ ДЛЯ ОБУЧАЮЩИХСЯ</w:t>
      </w:r>
    </w:p>
    <w:p w:rsidR="00453B14" w:rsidRPr="005352AA" w:rsidRDefault="00453B14" w:rsidP="00453B14">
      <w:pPr>
        <w:jc w:val="center"/>
      </w:pPr>
    </w:p>
    <w:p w:rsidR="00453B14" w:rsidRDefault="00453B14" w:rsidP="00453B14">
      <w:pPr>
        <w:jc w:val="center"/>
      </w:pPr>
    </w:p>
    <w:p w:rsidR="00453B14" w:rsidRDefault="00453B14" w:rsidP="00453B14">
      <w:pPr>
        <w:jc w:val="center"/>
        <w:rPr>
          <w:sz w:val="18"/>
        </w:rPr>
      </w:pPr>
    </w:p>
    <w:p w:rsidR="00453B14" w:rsidRDefault="00453B14" w:rsidP="00453B14">
      <w:pPr>
        <w:jc w:val="center"/>
        <w:rPr>
          <w:sz w:val="18"/>
        </w:rPr>
      </w:pPr>
    </w:p>
    <w:p w:rsidR="00453B14" w:rsidRDefault="00453B14" w:rsidP="00453B14">
      <w:pPr>
        <w:jc w:val="center"/>
        <w:rPr>
          <w:sz w:val="18"/>
        </w:rPr>
      </w:pPr>
    </w:p>
    <w:p w:rsidR="00453B14" w:rsidRDefault="00453B14" w:rsidP="00453B14">
      <w:pPr>
        <w:jc w:val="both"/>
        <w:rPr>
          <w:sz w:val="28"/>
        </w:rPr>
      </w:pPr>
    </w:p>
    <w:p w:rsidR="00453B14" w:rsidRDefault="00453B14" w:rsidP="00453B14">
      <w:pPr>
        <w:jc w:val="both"/>
        <w:rPr>
          <w:sz w:val="28"/>
        </w:rPr>
      </w:pPr>
    </w:p>
    <w:p w:rsidR="00453B14" w:rsidRPr="00CD5A11" w:rsidRDefault="00453B14" w:rsidP="00453B14">
      <w:pPr>
        <w:jc w:val="center"/>
        <w:rPr>
          <w:sz w:val="28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shd w:val="clear" w:color="auto" w:fill="FFFFFF"/>
        <w:ind w:left="4524" w:firstLine="163"/>
        <w:rPr>
          <w:color w:val="000000"/>
          <w:spacing w:val="-3"/>
        </w:rPr>
      </w:pPr>
    </w:p>
    <w:p w:rsidR="00453B14" w:rsidRDefault="00453B14" w:rsidP="00453B14">
      <w:pPr>
        <w:pStyle w:val="Style16"/>
        <w:widowControl/>
        <w:ind w:right="94"/>
        <w:jc w:val="center"/>
        <w:outlineLvl w:val="0"/>
        <w:rPr>
          <w:rStyle w:val="FontStyle271"/>
        </w:rPr>
      </w:pPr>
      <w:r>
        <w:rPr>
          <w:rStyle w:val="FontStyle271"/>
        </w:rPr>
        <w:t>Архангельск, 2020</w:t>
      </w:r>
    </w:p>
    <w:p w:rsidR="00453B14" w:rsidRPr="005352AA" w:rsidRDefault="00453B14" w:rsidP="00453B14">
      <w:pPr>
        <w:pStyle w:val="Style16"/>
        <w:widowControl/>
        <w:ind w:right="94"/>
        <w:jc w:val="center"/>
        <w:outlineLvl w:val="0"/>
        <w:rPr>
          <w:color w:val="000000"/>
          <w:sz w:val="20"/>
          <w:szCs w:val="20"/>
        </w:rPr>
      </w:pPr>
      <w:bookmarkStart w:id="0" w:name="_GoBack"/>
      <w:bookmarkEnd w:id="0"/>
    </w:p>
    <w:p w:rsidR="00453B14" w:rsidRDefault="00453B14" w:rsidP="00453B14">
      <w:r w:rsidRPr="00C23FAB">
        <w:rPr>
          <w:b/>
          <w:bCs/>
        </w:rPr>
        <w:lastRenderedPageBreak/>
        <w:t>Занятие № 1</w:t>
      </w:r>
      <w:r w:rsidRPr="00C23FAB">
        <w:t xml:space="preserve">: </w:t>
      </w: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Pr="00C23FAB" w:rsidRDefault="00453B14" w:rsidP="00453B14">
      <w:pPr>
        <w:rPr>
          <w:bCs/>
        </w:rPr>
      </w:pPr>
      <w:r w:rsidRPr="00C23FAB">
        <w:rPr>
          <w:bCs/>
        </w:rPr>
        <w:t xml:space="preserve">Методы оценки физического развития детей и пропорций тела в возрастном аспекте. Расчёт поверхности тела, мышечной массы, жировой ткани и воды в организме </w:t>
      </w:r>
      <w:proofErr w:type="gramStart"/>
      <w:r w:rsidRPr="00C23FAB">
        <w:rPr>
          <w:bCs/>
        </w:rPr>
        <w:t>ребёнка  различного</w:t>
      </w:r>
      <w:proofErr w:type="gramEnd"/>
      <w:r w:rsidRPr="00C23FAB">
        <w:rPr>
          <w:bCs/>
        </w:rPr>
        <w:t xml:space="preserve"> возраста.</w:t>
      </w:r>
    </w:p>
    <w:p w:rsidR="00453B14" w:rsidRPr="00C23FAB" w:rsidRDefault="00453B14" w:rsidP="00453B14">
      <w:pPr>
        <w:ind w:firstLine="708"/>
      </w:pPr>
      <w:r w:rsidRPr="00C23FAB">
        <w:rPr>
          <w:b/>
        </w:rPr>
        <w:t xml:space="preserve">Цель </w:t>
      </w:r>
      <w:proofErr w:type="gramStart"/>
      <w:r w:rsidRPr="00C23FAB">
        <w:rPr>
          <w:b/>
        </w:rPr>
        <w:t xml:space="preserve">занятия: </w:t>
      </w:r>
      <w:r w:rsidRPr="00C23FAB">
        <w:t xml:space="preserve">  </w:t>
      </w:r>
      <w:proofErr w:type="gramEnd"/>
      <w:r w:rsidRPr="00C23FAB">
        <w:t xml:space="preserve">изучить методы оценки физического развития ребенка, расчёт поверхности тела, мышечной массы, жировой ткани и воды в организме ребёнка  различного возраста. </w:t>
      </w:r>
    </w:p>
    <w:p w:rsidR="00453B14" w:rsidRPr="00C23FAB" w:rsidRDefault="00453B14" w:rsidP="00453B14">
      <w:pPr>
        <w:ind w:firstLine="708"/>
        <w:rPr>
          <w:b/>
        </w:rPr>
      </w:pPr>
      <w:r w:rsidRPr="00C23FAB">
        <w:rPr>
          <w:b/>
        </w:rPr>
        <w:t>Задачи занятия:</w:t>
      </w:r>
    </w:p>
    <w:p w:rsidR="00453B14" w:rsidRPr="00C23FAB" w:rsidRDefault="00453B14" w:rsidP="00453B14">
      <w:pPr>
        <w:ind w:firstLine="708"/>
      </w:pPr>
      <w:r w:rsidRPr="00C23FAB">
        <w:t>1. Изучить периоды детского возраста и их функциональные характеристики.</w:t>
      </w:r>
    </w:p>
    <w:p w:rsidR="00453B14" w:rsidRPr="00C23FAB" w:rsidRDefault="00453B14" w:rsidP="00453B14">
      <w:pPr>
        <w:ind w:firstLine="708"/>
      </w:pPr>
      <w:r w:rsidRPr="00C23FAB">
        <w:t>2. Изучить методы оценки физического развития ребенка.</w:t>
      </w:r>
    </w:p>
    <w:p w:rsidR="00453B14" w:rsidRPr="00C23FAB" w:rsidRDefault="00453B14" w:rsidP="00453B14">
      <w:pPr>
        <w:ind w:firstLine="708"/>
      </w:pPr>
      <w:r w:rsidRPr="00C23FAB">
        <w:t>3. Провести антропометрию ребенка любого возраста и оценить полученные данные.</w:t>
      </w:r>
    </w:p>
    <w:p w:rsidR="00453B14" w:rsidRPr="00C23FAB" w:rsidRDefault="00453B14" w:rsidP="00453B14">
      <w:pPr>
        <w:ind w:firstLine="708"/>
      </w:pPr>
      <w:r w:rsidRPr="00C23FAB">
        <w:t>4. Научиться проводить расчет поверхности тела, мышечной массы, жировой ткани и воды в организме ребенка.</w:t>
      </w:r>
    </w:p>
    <w:p w:rsidR="00453B14" w:rsidRDefault="00453B14" w:rsidP="00453B14">
      <w:pPr>
        <w:rPr>
          <w:b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Pr="00C23FAB" w:rsidRDefault="00453B14" w:rsidP="00453B14">
      <w:r w:rsidRPr="00C23FAB">
        <w:t xml:space="preserve">Антропометрия ребенка, </w:t>
      </w:r>
      <w:proofErr w:type="spellStart"/>
      <w:r w:rsidRPr="00C23FAB">
        <w:t>соматоскопические</w:t>
      </w:r>
      <w:proofErr w:type="spellEnd"/>
      <w:r w:rsidRPr="00C23FAB">
        <w:t xml:space="preserve"> показатели, </w:t>
      </w:r>
      <w:proofErr w:type="spellStart"/>
      <w:r w:rsidRPr="00C23FAB">
        <w:t>центильные</w:t>
      </w:r>
      <w:proofErr w:type="spellEnd"/>
      <w:r w:rsidRPr="00C23FAB">
        <w:t xml:space="preserve"> таблицы, эмпирические формулы, биологический </w:t>
      </w:r>
      <w:proofErr w:type="spellStart"/>
      <w:proofErr w:type="gramStart"/>
      <w:r w:rsidRPr="00C23FAB">
        <w:t>возраст,периоды</w:t>
      </w:r>
      <w:proofErr w:type="spellEnd"/>
      <w:proofErr w:type="gramEnd"/>
      <w:r w:rsidRPr="00C23FAB">
        <w:t xml:space="preserve"> детского возраста, </w:t>
      </w:r>
      <w:proofErr w:type="spellStart"/>
      <w:r w:rsidRPr="00C23FAB">
        <w:t>соматоскопические</w:t>
      </w:r>
      <w:proofErr w:type="spellEnd"/>
      <w:r w:rsidRPr="00C23FAB">
        <w:t xml:space="preserve"> показатели.</w:t>
      </w:r>
    </w:p>
    <w:p w:rsidR="00453B14" w:rsidRDefault="00453B14" w:rsidP="00453B14">
      <w:pPr>
        <w:rPr>
          <w:b/>
        </w:rPr>
      </w:pPr>
    </w:p>
    <w:p w:rsidR="00453B14" w:rsidRPr="00C23FAB" w:rsidRDefault="00453B14" w:rsidP="00453B14">
      <w:pPr>
        <w:rPr>
          <w:b/>
        </w:rPr>
      </w:pPr>
      <w:r>
        <w:rPr>
          <w:b/>
        </w:rPr>
        <w:t xml:space="preserve">3. </w:t>
      </w:r>
      <w:r w:rsidRPr="00C23FAB">
        <w:rPr>
          <w:b/>
        </w:rPr>
        <w:t>Вопросы к занятию</w:t>
      </w:r>
    </w:p>
    <w:p w:rsidR="00453B14" w:rsidRPr="00C23FAB" w:rsidRDefault="00453B14" w:rsidP="00453B14">
      <w:r w:rsidRPr="00C23FAB">
        <w:tab/>
        <w:t>1. Классификация периодов детского возраста;</w:t>
      </w:r>
    </w:p>
    <w:p w:rsidR="00453B14" w:rsidRPr="00C23FAB" w:rsidRDefault="00453B14" w:rsidP="00453B14">
      <w:r w:rsidRPr="00C23FAB">
        <w:tab/>
        <w:t>2. Функциональная характеристика каждого возрастного периода детства и особенности патологии;</w:t>
      </w:r>
    </w:p>
    <w:p w:rsidR="00453B14" w:rsidRPr="00C23FAB" w:rsidRDefault="00453B14" w:rsidP="00453B14">
      <w:r w:rsidRPr="00C23FAB">
        <w:tab/>
        <w:t>3. Основные показатели физического развития детей;</w:t>
      </w:r>
    </w:p>
    <w:p w:rsidR="00453B14" w:rsidRPr="00C23FAB" w:rsidRDefault="00453B14" w:rsidP="00453B14">
      <w:r w:rsidRPr="00C23FAB">
        <w:tab/>
        <w:t>4. Причины, влияющие на рост человека;</w:t>
      </w:r>
    </w:p>
    <w:p w:rsidR="00453B14" w:rsidRPr="00C23FAB" w:rsidRDefault="00453B14" w:rsidP="00453B14">
      <w:r w:rsidRPr="00C23FAB">
        <w:tab/>
        <w:t>5. Физиологические законы нарастания роста в различные возрастные периоды;</w:t>
      </w:r>
    </w:p>
    <w:p w:rsidR="00453B14" w:rsidRPr="00C23FAB" w:rsidRDefault="00453B14" w:rsidP="00453B14">
      <w:r w:rsidRPr="00C23FAB">
        <w:tab/>
        <w:t>6. Физиологические законы нарастания массы;</w:t>
      </w:r>
    </w:p>
    <w:p w:rsidR="00453B14" w:rsidRPr="00C23FAB" w:rsidRDefault="00453B14" w:rsidP="00453B14">
      <w:r w:rsidRPr="00C23FAB">
        <w:tab/>
        <w:t xml:space="preserve">7. Методика оценки физического развития ребенка по специальным таблицам </w:t>
      </w:r>
      <w:proofErr w:type="spellStart"/>
      <w:r w:rsidRPr="00C23FAB">
        <w:t>сигмальных</w:t>
      </w:r>
      <w:proofErr w:type="spellEnd"/>
      <w:r w:rsidRPr="00C23FAB">
        <w:t xml:space="preserve"> и </w:t>
      </w:r>
      <w:proofErr w:type="spellStart"/>
      <w:r w:rsidRPr="00C23FAB">
        <w:t>центильных</w:t>
      </w:r>
      <w:proofErr w:type="spellEnd"/>
      <w:r w:rsidRPr="00C23FAB">
        <w:t xml:space="preserve"> отклонений;</w:t>
      </w:r>
    </w:p>
    <w:p w:rsidR="00453B14" w:rsidRPr="00C23FAB" w:rsidRDefault="00453B14" w:rsidP="00453B14">
      <w:r w:rsidRPr="00C23FAB">
        <w:tab/>
        <w:t>8. Расчет поверхности тела, мышечной массы, жировой ткани и воды в организме ребенка различного возраста.</w:t>
      </w:r>
    </w:p>
    <w:p w:rsidR="00453B14" w:rsidRPr="00C23FAB" w:rsidRDefault="00453B14" w:rsidP="00453B14">
      <w:pPr>
        <w:rPr>
          <w:b/>
        </w:rPr>
      </w:pPr>
      <w:r>
        <w:rPr>
          <w:b/>
        </w:rPr>
        <w:t xml:space="preserve">4. </w:t>
      </w:r>
      <w:r w:rsidRPr="00C23FAB">
        <w:rPr>
          <w:b/>
        </w:rPr>
        <w:t>Вопросы для самоконтроля</w:t>
      </w:r>
    </w:p>
    <w:p w:rsidR="00453B14" w:rsidRPr="00C23FAB" w:rsidRDefault="00453B14" w:rsidP="00453B14">
      <w:r w:rsidRPr="00C23FAB">
        <w:tab/>
        <w:t xml:space="preserve">1. Полное антропометрическое измерение ребенка и подростка. </w:t>
      </w:r>
    </w:p>
    <w:p w:rsidR="00453B14" w:rsidRPr="00C23FAB" w:rsidRDefault="00453B14" w:rsidP="00453B14">
      <w:r w:rsidRPr="00C23FAB">
        <w:tab/>
        <w:t xml:space="preserve">2. Сравнить полученные у конкретного больного данные с возрастными показателями здоровых детей и подростков по специальным таблицам. </w:t>
      </w:r>
    </w:p>
    <w:p w:rsidR="00453B14" w:rsidRPr="00C23FAB" w:rsidRDefault="00453B14" w:rsidP="00453B14">
      <w:r w:rsidRPr="00C23FAB">
        <w:tab/>
        <w:t>3. Заключение о физическом развитии ребенка, подростка.</w:t>
      </w:r>
    </w:p>
    <w:p w:rsidR="00453B14" w:rsidRPr="00C23FAB" w:rsidRDefault="00453B14" w:rsidP="00453B14">
      <w:pPr>
        <w:rPr>
          <w:u w:val="single"/>
        </w:rPr>
      </w:pP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Pr="005A7AB1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w w:val="101"/>
        </w:rPr>
      </w:pPr>
      <w:r w:rsidRPr="005A7AB1">
        <w:rPr>
          <w:w w:val="101"/>
        </w:rPr>
        <w:t>Представлена в рабочей программе, стр.7-8</w:t>
      </w:r>
    </w:p>
    <w:p w:rsidR="00453B14" w:rsidRPr="004F616F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FF0000"/>
          <w:w w:val="101"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p w:rsidR="00453B14" w:rsidRPr="00C23FAB" w:rsidRDefault="00453B14" w:rsidP="00453B14">
      <w:pPr>
        <w:jc w:val="both"/>
        <w:rPr>
          <w:b/>
          <w:i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453B14">
            <w:pPr>
              <w:numPr>
                <w:ilvl w:val="0"/>
                <w:numId w:val="1"/>
              </w:num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w w:val="101"/>
              </w:rPr>
            </w:pPr>
            <w:r w:rsidRPr="00C23FAB">
              <w:rPr>
                <w:color w:val="000000"/>
                <w:w w:val="101"/>
              </w:rPr>
              <w:lastRenderedPageBreak/>
              <w:t>Способы оценки физического развития.</w:t>
            </w:r>
          </w:p>
          <w:p w:rsidR="00453B14" w:rsidRPr="00C23FAB" w:rsidRDefault="00453B14" w:rsidP="00453B14">
            <w:pPr>
              <w:numPr>
                <w:ilvl w:val="0"/>
                <w:numId w:val="1"/>
              </w:num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w w:val="101"/>
              </w:rPr>
            </w:pPr>
            <w:r w:rsidRPr="00C23FAB">
              <w:rPr>
                <w:color w:val="000000"/>
                <w:w w:val="101"/>
              </w:rPr>
              <w:t>Методы исследования функций организма, которые используются для оценки физического развития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Cs/>
                <w:color w:val="000000"/>
                <w:w w:val="101"/>
              </w:rPr>
            </w:pPr>
            <w:r w:rsidRPr="00C23FAB">
              <w:rPr>
                <w:bCs/>
                <w:color w:val="000000"/>
                <w:w w:val="101"/>
              </w:rPr>
              <w:t xml:space="preserve">Написание </w:t>
            </w:r>
            <w:r>
              <w:rPr>
                <w:bCs/>
                <w:color w:val="000000"/>
                <w:w w:val="101"/>
              </w:rPr>
              <w:t xml:space="preserve"> к</w:t>
            </w:r>
            <w:r w:rsidRPr="00C23FAB">
              <w:rPr>
                <w:bCs/>
                <w:color w:val="000000"/>
                <w:w w:val="101"/>
              </w:rPr>
              <w:t>онспекта по учебной</w:t>
            </w:r>
            <w:r>
              <w:rPr>
                <w:bCs/>
                <w:color w:val="000000"/>
                <w:w w:val="101"/>
              </w:rPr>
              <w:t xml:space="preserve"> литературе.</w:t>
            </w:r>
          </w:p>
        </w:tc>
      </w:tr>
    </w:tbl>
    <w:p w:rsidR="00453B14" w:rsidRDefault="00453B14" w:rsidP="00453B14">
      <w:r w:rsidRPr="00C23FAB">
        <w:rPr>
          <w:b/>
          <w:bCs/>
        </w:rPr>
        <w:t xml:space="preserve">Занятие № </w:t>
      </w:r>
      <w:r>
        <w:rPr>
          <w:b/>
          <w:bCs/>
        </w:rPr>
        <w:t>2</w:t>
      </w:r>
      <w:r w:rsidRPr="00C23FAB">
        <w:t xml:space="preserve">: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Pr="00C23FAB" w:rsidRDefault="00453B14" w:rsidP="00453B14">
      <w:pPr>
        <w:jc w:val="both"/>
        <w:rPr>
          <w:bCs/>
        </w:rPr>
      </w:pPr>
      <w:r w:rsidRPr="00C23FAB">
        <w:rPr>
          <w:bCs/>
        </w:rPr>
        <w:t>Составление рационов питания здоровым и больным детям различного возраста. Принципы расчёта потребностей детей в основных пищевых ингредиентах /белки, жиры, углеводы/, энергии, витаминах, минеральных веществах в возрастном аспекте.</w:t>
      </w:r>
    </w:p>
    <w:p w:rsidR="00453B14" w:rsidRPr="00C23FAB" w:rsidRDefault="00453B14" w:rsidP="00453B14">
      <w:pPr>
        <w:ind w:firstLine="708"/>
        <w:jc w:val="both"/>
      </w:pPr>
      <w:r w:rsidRPr="00C23FAB">
        <w:rPr>
          <w:b/>
          <w:bCs/>
        </w:rPr>
        <w:t>Цель занятия</w:t>
      </w:r>
      <w:r w:rsidRPr="00C23FAB">
        <w:t xml:space="preserve">: изучить особенности питания в детском возрасте, научиться составлять рацион питания здоровым и больным детям различного возраста, производить расчет долженствующего количества белков, жиров, углеводов, калорий детям различного возраста, назначать соответствующий лечебный стол при различных патологических состояниях. </w:t>
      </w:r>
    </w:p>
    <w:p w:rsidR="00453B14" w:rsidRPr="00C23FAB" w:rsidRDefault="00453B14" w:rsidP="00453B14">
      <w:pPr>
        <w:ind w:firstLine="708"/>
        <w:jc w:val="both"/>
        <w:rPr>
          <w:b/>
          <w:bCs/>
        </w:rPr>
      </w:pPr>
      <w:r w:rsidRPr="00C23FAB">
        <w:rPr>
          <w:b/>
          <w:bCs/>
        </w:rPr>
        <w:t>Задачи занятия:</w:t>
      </w:r>
    </w:p>
    <w:p w:rsidR="00453B14" w:rsidRPr="00C23FAB" w:rsidRDefault="00453B14" w:rsidP="00453B14">
      <w:pPr>
        <w:ind w:firstLine="708"/>
        <w:jc w:val="both"/>
      </w:pPr>
      <w:r w:rsidRPr="00C23FAB">
        <w:t xml:space="preserve">1. Изучить особенности пищеварения и обмена веществ у детей раннего возраста </w:t>
      </w:r>
    </w:p>
    <w:p w:rsidR="00453B14" w:rsidRPr="00C23FAB" w:rsidRDefault="00453B14" w:rsidP="00453B14">
      <w:pPr>
        <w:ind w:firstLine="708"/>
        <w:jc w:val="both"/>
      </w:pPr>
      <w:r w:rsidRPr="00C23FAB">
        <w:t xml:space="preserve">2. Изучить преимущества грудного вскармливания </w:t>
      </w:r>
    </w:p>
    <w:p w:rsidR="00453B14" w:rsidRPr="00C23FAB" w:rsidRDefault="00453B14" w:rsidP="00453B14">
      <w:pPr>
        <w:ind w:firstLine="708"/>
        <w:jc w:val="both"/>
      </w:pPr>
      <w:r w:rsidRPr="00C23FAB">
        <w:t>3. Изучить качественный состав, иммунные, защитные и биологические свойства грудного молока.</w:t>
      </w:r>
    </w:p>
    <w:p w:rsidR="00453B14" w:rsidRPr="00C23FAB" w:rsidRDefault="00453B14" w:rsidP="00453B14">
      <w:pPr>
        <w:ind w:firstLine="708"/>
        <w:jc w:val="both"/>
      </w:pPr>
      <w:r w:rsidRPr="00C23FAB">
        <w:t>4. Изучить потребность в белках, жирах, углеводах, витаминах и микроэлементах у детей до года</w:t>
      </w:r>
    </w:p>
    <w:p w:rsidR="00453B14" w:rsidRPr="00C23FAB" w:rsidRDefault="00453B14" w:rsidP="00453B14">
      <w:pPr>
        <w:ind w:firstLine="708"/>
        <w:jc w:val="both"/>
      </w:pPr>
      <w:r w:rsidRPr="00C23FAB">
        <w:t xml:space="preserve">5. Изучить условия длительной лактации и профилактики </w:t>
      </w:r>
      <w:proofErr w:type="spellStart"/>
      <w:r w:rsidRPr="00C23FAB">
        <w:t>гипогалактии</w:t>
      </w:r>
      <w:proofErr w:type="spellEnd"/>
      <w:r w:rsidRPr="00C23FAB">
        <w:t>.</w:t>
      </w:r>
    </w:p>
    <w:p w:rsidR="00453B14" w:rsidRPr="00C23FAB" w:rsidRDefault="00453B14" w:rsidP="00453B14">
      <w:pPr>
        <w:ind w:firstLine="708"/>
        <w:jc w:val="both"/>
      </w:pPr>
      <w:r w:rsidRPr="00C23FAB">
        <w:t>6. Изучить виды прикормов и их характеристику, цели введения и правила назначения.</w:t>
      </w:r>
    </w:p>
    <w:p w:rsidR="00453B14" w:rsidRPr="00C23FAB" w:rsidRDefault="00453B14" w:rsidP="00453B14">
      <w:pPr>
        <w:ind w:firstLine="708"/>
        <w:jc w:val="both"/>
      </w:pPr>
      <w:r w:rsidRPr="00C23FAB">
        <w:t>7. Научиться составлять рацион питания здоровым и больным детям различного возраста;</w:t>
      </w:r>
    </w:p>
    <w:p w:rsidR="00453B14" w:rsidRPr="00C23FAB" w:rsidRDefault="00453B14" w:rsidP="00453B14">
      <w:pPr>
        <w:ind w:firstLine="708"/>
        <w:jc w:val="both"/>
      </w:pPr>
      <w:r w:rsidRPr="00C23FAB">
        <w:t>8. Научиться производить расчет долженствующего количества белков, жиров, углеводов, калорий детям различного возраста;</w:t>
      </w:r>
    </w:p>
    <w:p w:rsidR="00453B14" w:rsidRPr="00C23FAB" w:rsidRDefault="00453B14" w:rsidP="00453B14">
      <w:pPr>
        <w:ind w:firstLine="708"/>
        <w:jc w:val="both"/>
        <w:rPr>
          <w:color w:val="000000"/>
          <w:spacing w:val="-10"/>
          <w:w w:val="101"/>
        </w:rPr>
      </w:pPr>
      <w:r w:rsidRPr="00C23FAB">
        <w:t>9. Научиться назначать соответствующий лечебный стол при различных патологических состояниях.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Cs/>
          <w:iCs/>
        </w:rPr>
      </w:pPr>
      <w:r w:rsidRPr="00C23FAB">
        <w:t>естественное вскармливание, грудное молоко  (молозиво,</w:t>
      </w:r>
      <w:r w:rsidRPr="00C23FAB">
        <w:rPr>
          <w:iCs/>
        </w:rPr>
        <w:t xml:space="preserve"> переходное молоко, зрелое молоко), </w:t>
      </w:r>
      <w:r w:rsidRPr="00C23FAB">
        <w:t>«</w:t>
      </w:r>
      <w:proofErr w:type="spellStart"/>
      <w:r w:rsidRPr="00C23FAB">
        <w:t>бактериолитическая</w:t>
      </w:r>
      <w:proofErr w:type="spellEnd"/>
      <w:r w:rsidRPr="00C23FAB">
        <w:t>» система женского молока, функции грудного молока:</w:t>
      </w:r>
      <w:r w:rsidRPr="00C23FAB">
        <w:rPr>
          <w:bCs/>
          <w:iCs/>
        </w:rPr>
        <w:t xml:space="preserve"> пластическая, защитная (</w:t>
      </w:r>
      <w:proofErr w:type="spellStart"/>
      <w:r w:rsidRPr="00C23FAB">
        <w:rPr>
          <w:bCs/>
          <w:iCs/>
        </w:rPr>
        <w:t>антиинвазивная</w:t>
      </w:r>
      <w:proofErr w:type="spellEnd"/>
      <w:r w:rsidRPr="00C23FAB">
        <w:rPr>
          <w:bCs/>
          <w:iCs/>
        </w:rPr>
        <w:t xml:space="preserve">), эмоционально-поведенческая, регуляторная, генетическая, </w:t>
      </w:r>
      <w:r w:rsidRPr="00C23FAB">
        <w:rPr>
          <w:iCs/>
        </w:rPr>
        <w:t>“кормление по требованию”</w:t>
      </w:r>
      <w:r w:rsidRPr="00C23FAB">
        <w:t xml:space="preserve">, формула Г.И. Зайцевой, формула </w:t>
      </w:r>
      <w:proofErr w:type="spellStart"/>
      <w:r w:rsidRPr="00C23FAB">
        <w:t>Финкельштейна</w:t>
      </w:r>
      <w:proofErr w:type="spellEnd"/>
      <w:r w:rsidRPr="00C23FAB">
        <w:t xml:space="preserve">, объемный метод по Черни и </w:t>
      </w:r>
      <w:proofErr w:type="spellStart"/>
      <w:r w:rsidRPr="00C23FAB">
        <w:t>Гейнеру</w:t>
      </w:r>
      <w:proofErr w:type="spellEnd"/>
      <w:r w:rsidRPr="00C23FAB">
        <w:t xml:space="preserve">, </w:t>
      </w:r>
      <w:proofErr w:type="spellStart"/>
      <w:r w:rsidRPr="00C23FAB">
        <w:t>каллорийный</w:t>
      </w:r>
      <w:proofErr w:type="spellEnd"/>
      <w:r w:rsidRPr="00C23FAB">
        <w:t xml:space="preserve"> метод, формула </w:t>
      </w:r>
      <w:proofErr w:type="spellStart"/>
      <w:r w:rsidRPr="00C23FAB">
        <w:t>Шкарина</w:t>
      </w:r>
      <w:proofErr w:type="spellEnd"/>
      <w:r w:rsidRPr="00C23FAB">
        <w:rPr>
          <w:bCs/>
        </w:rPr>
        <w:t>, соотношение</w:t>
      </w:r>
      <w:r w:rsidRPr="00C23FAB">
        <w:t xml:space="preserve"> пищевых ингредиентов, </w:t>
      </w:r>
      <w:proofErr w:type="spellStart"/>
      <w:r w:rsidRPr="00C23FAB">
        <w:t>гипогалактия</w:t>
      </w:r>
      <w:proofErr w:type="spellEnd"/>
      <w:r w:rsidRPr="00C23FAB">
        <w:t>,</w:t>
      </w:r>
      <w:r w:rsidRPr="00C23FAB">
        <w:rPr>
          <w:bCs/>
        </w:rPr>
        <w:t xml:space="preserve"> первичная </w:t>
      </w:r>
      <w:proofErr w:type="spellStart"/>
      <w:r w:rsidRPr="00C23FAB">
        <w:rPr>
          <w:bCs/>
        </w:rPr>
        <w:t>гипогалактия,прикорм</w:t>
      </w:r>
      <w:proofErr w:type="spellEnd"/>
      <w:r w:rsidRPr="00C23FAB">
        <w:rPr>
          <w:bCs/>
        </w:rPr>
        <w:t xml:space="preserve">, </w:t>
      </w:r>
      <w:r w:rsidRPr="00C23FAB">
        <w:t xml:space="preserve"> виды прикорма: </w:t>
      </w:r>
      <w:r w:rsidRPr="00C23FAB">
        <w:rPr>
          <w:iCs/>
        </w:rPr>
        <w:t>овощной, злаковый и мясной.</w:t>
      </w:r>
    </w:p>
    <w:p w:rsidR="00453B14" w:rsidRPr="00C23FAB" w:rsidRDefault="00453B14" w:rsidP="00453B14">
      <w:pPr>
        <w:keepNext/>
        <w:shd w:val="clear" w:color="auto" w:fill="FFFFFF"/>
        <w:tabs>
          <w:tab w:val="left" w:leader="dot" w:pos="7721"/>
        </w:tabs>
        <w:ind w:right="470"/>
        <w:jc w:val="both"/>
        <w:outlineLvl w:val="7"/>
      </w:pPr>
    </w:p>
    <w:p w:rsidR="00453B14" w:rsidRPr="00C23FAB" w:rsidRDefault="00453B14" w:rsidP="00453B14">
      <w:pPr>
        <w:keepNext/>
        <w:shd w:val="clear" w:color="auto" w:fill="FFFFFF"/>
        <w:tabs>
          <w:tab w:val="left" w:leader="dot" w:pos="7721"/>
        </w:tabs>
        <w:ind w:right="470"/>
        <w:outlineLvl w:val="7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C23FAB">
        <w:rPr>
          <w:b/>
          <w:color w:val="000000"/>
          <w:spacing w:val="-10"/>
          <w:w w:val="101"/>
        </w:rPr>
        <w:t>Вопросы к занятию</w:t>
      </w:r>
    </w:p>
    <w:p w:rsidR="00453B14" w:rsidRPr="00C23FAB" w:rsidRDefault="00453B14" w:rsidP="00453B14">
      <w:r w:rsidRPr="00C23FAB">
        <w:tab/>
        <w:t>1. Определение понятия «естественное вскармливание»;</w:t>
      </w:r>
    </w:p>
    <w:p w:rsidR="00453B14" w:rsidRPr="00C23FAB" w:rsidRDefault="00453B14" w:rsidP="00453B14">
      <w:r w:rsidRPr="00C23FAB">
        <w:tab/>
        <w:t>2. Питание и режим кормящей матери;</w:t>
      </w:r>
    </w:p>
    <w:p w:rsidR="00453B14" w:rsidRPr="00C23FAB" w:rsidRDefault="00453B14" w:rsidP="00453B14">
      <w:r w:rsidRPr="00C23FAB">
        <w:tab/>
        <w:t>3. Содержание белков, жиров, углеводов, калорий, золы в молозиве, переходном, женском молоке;</w:t>
      </w:r>
    </w:p>
    <w:p w:rsidR="00453B14" w:rsidRPr="00C23FAB" w:rsidRDefault="00453B14" w:rsidP="00453B14">
      <w:r w:rsidRPr="00C23FAB">
        <w:tab/>
        <w:t>4. Качественное отличие грудного женского молока от молока животных (коровьего, козьего);</w:t>
      </w:r>
    </w:p>
    <w:p w:rsidR="00453B14" w:rsidRPr="00C23FAB" w:rsidRDefault="00453B14" w:rsidP="00453B14">
      <w:r w:rsidRPr="00C23FAB">
        <w:tab/>
        <w:t>5. Режим кормлений ребенка на первом году жизни;</w:t>
      </w:r>
    </w:p>
    <w:p w:rsidR="00453B14" w:rsidRPr="00C23FAB" w:rsidRDefault="00453B14" w:rsidP="00453B14">
      <w:r w:rsidRPr="00C23FAB">
        <w:tab/>
        <w:t>6. Определение понятий «смешанное» и «искусственное» вскармливание;</w:t>
      </w:r>
    </w:p>
    <w:p w:rsidR="00453B14" w:rsidRPr="00C23FAB" w:rsidRDefault="00453B14" w:rsidP="00453B14">
      <w:r w:rsidRPr="00C23FAB">
        <w:tab/>
        <w:t>7. Виды молочных смесей;</w:t>
      </w:r>
    </w:p>
    <w:p w:rsidR="00453B14" w:rsidRPr="00C23FAB" w:rsidRDefault="00453B14" w:rsidP="00453B14">
      <w:r w:rsidRPr="00C23FAB">
        <w:tab/>
        <w:t>8. Коррекция питания при естественном и искусственном вскармливании;</w:t>
      </w:r>
    </w:p>
    <w:p w:rsidR="00453B14" w:rsidRPr="00C23FAB" w:rsidRDefault="00453B14" w:rsidP="00453B14">
      <w:r w:rsidRPr="00C23FAB">
        <w:lastRenderedPageBreak/>
        <w:tab/>
        <w:t>9. Методы расчета питания при естественном и искусственном вскармливании;</w:t>
      </w:r>
    </w:p>
    <w:p w:rsidR="00453B14" w:rsidRPr="00C23FAB" w:rsidRDefault="00453B14" w:rsidP="00453B14">
      <w:r w:rsidRPr="00C23FAB">
        <w:tab/>
        <w:t>10. Понятия о докорме и прикорме;</w:t>
      </w:r>
    </w:p>
    <w:p w:rsidR="00453B14" w:rsidRPr="00C23FAB" w:rsidRDefault="00453B14" w:rsidP="00453B14">
      <w:r w:rsidRPr="00C23FAB">
        <w:tab/>
        <w:t>11. Потребность в белках, жирах, углеводах, калориях, минеральных веществах детей старше года;</w:t>
      </w:r>
    </w:p>
    <w:p w:rsidR="00453B14" w:rsidRPr="00C23FAB" w:rsidRDefault="00453B14" w:rsidP="00453B14">
      <w:r w:rsidRPr="00C23FAB">
        <w:tab/>
        <w:t>12. Объем рационов и примерный набор продуктов для детей в возрасте старше 1 года;</w:t>
      </w:r>
    </w:p>
    <w:p w:rsidR="00453B14" w:rsidRPr="00C23FAB" w:rsidRDefault="00453B14" w:rsidP="00453B14">
      <w:r w:rsidRPr="00C23FAB">
        <w:tab/>
        <w:t>13. Режим питания для детей старше 1 года;</w:t>
      </w:r>
    </w:p>
    <w:p w:rsidR="00453B14" w:rsidRPr="00C23FAB" w:rsidRDefault="00453B14" w:rsidP="00453B14">
      <w:r w:rsidRPr="00C23FAB">
        <w:tab/>
        <w:t>14. Лечебное питание.</w:t>
      </w: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1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C23FAB">
        <w:rPr>
          <w:b/>
          <w:color w:val="000000"/>
          <w:spacing w:val="-10"/>
          <w:w w:val="101"/>
        </w:rPr>
        <w:t>Вопросы для самоконтроля</w:t>
      </w:r>
    </w:p>
    <w:p w:rsidR="00453B14" w:rsidRPr="00C23FAB" w:rsidRDefault="00453B14" w:rsidP="00453B14">
      <w:pPr>
        <w:tabs>
          <w:tab w:val="left" w:pos="900"/>
        </w:tabs>
        <w:jc w:val="both"/>
      </w:pPr>
      <w:r w:rsidRPr="00C23FAB">
        <w:tab/>
        <w:t>1. Перечислить особенности пищеварения и обмена веществ у детей раннего возраста.</w:t>
      </w:r>
    </w:p>
    <w:p w:rsidR="00453B14" w:rsidRPr="00C23FAB" w:rsidRDefault="00453B14" w:rsidP="00453B14">
      <w:pPr>
        <w:tabs>
          <w:tab w:val="left" w:pos="900"/>
        </w:tabs>
        <w:jc w:val="both"/>
      </w:pPr>
      <w:r w:rsidRPr="00C23FAB">
        <w:tab/>
        <w:t>2. Каковы преимущества грудного вскармливания?</w:t>
      </w:r>
    </w:p>
    <w:p w:rsidR="00453B14" w:rsidRPr="00C23FAB" w:rsidRDefault="00453B14" w:rsidP="00453B14">
      <w:pPr>
        <w:tabs>
          <w:tab w:val="left" w:pos="900"/>
        </w:tabs>
        <w:jc w:val="both"/>
      </w:pPr>
      <w:r w:rsidRPr="00C23FAB">
        <w:tab/>
        <w:t>3. Перечислить функции грудного молока.</w:t>
      </w:r>
    </w:p>
    <w:p w:rsidR="00453B14" w:rsidRPr="00C23FAB" w:rsidRDefault="00453B14" w:rsidP="00453B14">
      <w:pPr>
        <w:tabs>
          <w:tab w:val="left" w:pos="900"/>
        </w:tabs>
        <w:jc w:val="both"/>
      </w:pPr>
      <w:r w:rsidRPr="00C23FAB">
        <w:tab/>
        <w:t xml:space="preserve">4. В чем заключается профилактика </w:t>
      </w:r>
      <w:proofErr w:type="spellStart"/>
      <w:r w:rsidRPr="00C23FAB">
        <w:t>гипогалактии</w:t>
      </w:r>
      <w:proofErr w:type="spellEnd"/>
      <w:r w:rsidRPr="00C23FAB">
        <w:t>?</w:t>
      </w:r>
    </w:p>
    <w:p w:rsidR="00453B14" w:rsidRPr="00C23FAB" w:rsidRDefault="00453B14" w:rsidP="00453B14">
      <w:pPr>
        <w:tabs>
          <w:tab w:val="left" w:pos="900"/>
        </w:tabs>
        <w:jc w:val="both"/>
      </w:pPr>
      <w:r w:rsidRPr="00C23FAB">
        <w:tab/>
        <w:t>5. Какие противопоказания к грудному вскармливанию?</w:t>
      </w:r>
    </w:p>
    <w:p w:rsidR="00453B14" w:rsidRPr="00C23FAB" w:rsidRDefault="00453B14" w:rsidP="00453B14">
      <w:pPr>
        <w:tabs>
          <w:tab w:val="left" w:pos="900"/>
        </w:tabs>
        <w:jc w:val="both"/>
      </w:pPr>
      <w:r w:rsidRPr="00C23FAB">
        <w:tab/>
        <w:t>6. Перечислите формулы расчета объема питания.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</w:rPr>
      </w:pPr>
      <w:r w:rsidRPr="00C23FAB">
        <w:rPr>
          <w:color w:val="000000"/>
          <w:w w:val="101"/>
        </w:rPr>
        <w:t>Представлена в рабочей программе, стр.</w:t>
      </w:r>
      <w:r>
        <w:rPr>
          <w:color w:val="000000"/>
          <w:w w:val="101"/>
        </w:rPr>
        <w:t>7-8</w:t>
      </w: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p w:rsidR="00453B14" w:rsidRPr="00C23FAB" w:rsidRDefault="00453B14" w:rsidP="00453B14">
      <w:pPr>
        <w:jc w:val="both"/>
        <w:rPr>
          <w:b/>
          <w:i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D265C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w w:val="101"/>
              </w:rPr>
            </w:pPr>
            <w:r w:rsidRPr="00CD265C">
              <w:rPr>
                <w:color w:val="000000"/>
                <w:w w:val="101"/>
              </w:rPr>
              <w:t>Перечислите основные цели введения прикормов.</w:t>
            </w:r>
          </w:p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w w:val="101"/>
              </w:rPr>
            </w:pPr>
            <w:r w:rsidRPr="00CD265C">
              <w:rPr>
                <w:color w:val="000000"/>
                <w:w w:val="101"/>
              </w:rPr>
              <w:t>Какие виды прикормов существуют и каковы их сроки введения?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Cs/>
                <w:color w:val="000000"/>
                <w:w w:val="101"/>
              </w:rPr>
            </w:pPr>
            <w:r w:rsidRPr="00C23FAB">
              <w:rPr>
                <w:bCs/>
                <w:color w:val="000000"/>
                <w:w w:val="101"/>
              </w:rPr>
              <w:t xml:space="preserve">Написание </w:t>
            </w:r>
            <w:r>
              <w:rPr>
                <w:bCs/>
                <w:color w:val="000000"/>
                <w:w w:val="101"/>
              </w:rPr>
              <w:t xml:space="preserve"> к</w:t>
            </w:r>
            <w:r w:rsidRPr="00C23FAB">
              <w:rPr>
                <w:bCs/>
                <w:color w:val="000000"/>
                <w:w w:val="101"/>
              </w:rPr>
              <w:t>онспекта по учебной</w:t>
            </w:r>
            <w:r>
              <w:rPr>
                <w:bCs/>
                <w:color w:val="000000"/>
                <w:w w:val="101"/>
              </w:rPr>
              <w:t xml:space="preserve"> литературе.</w:t>
            </w:r>
          </w:p>
        </w:tc>
      </w:tr>
    </w:tbl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53B14" w:rsidRDefault="00453B14" w:rsidP="00453B14">
      <w:r w:rsidRPr="00C23FAB">
        <w:rPr>
          <w:b/>
          <w:bCs/>
        </w:rPr>
        <w:t xml:space="preserve">Занятие № </w:t>
      </w:r>
      <w:r>
        <w:rPr>
          <w:b/>
          <w:bCs/>
        </w:rPr>
        <w:t>3</w:t>
      </w:r>
      <w:r w:rsidRPr="00C23FAB">
        <w:t xml:space="preserve">: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Pr="00CD265C" w:rsidRDefault="00453B14" w:rsidP="00453B14">
      <w:pPr>
        <w:jc w:val="both"/>
        <w:rPr>
          <w:bCs/>
        </w:rPr>
      </w:pPr>
      <w:r w:rsidRPr="00CD265C">
        <w:rPr>
          <w:bCs/>
        </w:rPr>
        <w:t xml:space="preserve">Диагностика и функциональные методы исследования при заболеваниях желудочно-кишечного тракта и печени у детей. Понятие о токсикозе и </w:t>
      </w:r>
      <w:proofErr w:type="spellStart"/>
      <w:r w:rsidRPr="00CD265C">
        <w:rPr>
          <w:bCs/>
        </w:rPr>
        <w:t>эксикозе</w:t>
      </w:r>
      <w:proofErr w:type="spellEnd"/>
      <w:r w:rsidRPr="00CD265C">
        <w:rPr>
          <w:bCs/>
        </w:rPr>
        <w:t xml:space="preserve"> у детей. Диагностика. Степени тяжести и типы дегидратации. Методы коррекции. Заболевания желудка и 12-перстной кишки в старшем детском возрасте, методы диагностики и принципы терапии. Модуль №1.</w:t>
      </w:r>
    </w:p>
    <w:p w:rsidR="00453B14" w:rsidRPr="00CD265C" w:rsidRDefault="00453B14" w:rsidP="00453B14">
      <w:pPr>
        <w:ind w:firstLine="708"/>
        <w:jc w:val="both"/>
      </w:pPr>
      <w:r w:rsidRPr="00CD265C">
        <w:rPr>
          <w:b/>
          <w:bCs/>
        </w:rPr>
        <w:t>Цель занятия</w:t>
      </w:r>
      <w:r w:rsidRPr="00CD265C">
        <w:t xml:space="preserve">: изучить клинико-лабораторные и функциональные методы диагностики заболеваний желудочно-кишечного тракта, понятие о токсикозе и </w:t>
      </w:r>
      <w:proofErr w:type="spellStart"/>
      <w:r w:rsidRPr="00CD265C">
        <w:t>эксикозе</w:t>
      </w:r>
      <w:proofErr w:type="spellEnd"/>
      <w:r w:rsidRPr="00CD265C">
        <w:t>, степени тяжести и типы дегидратации, методы коррекции.</w:t>
      </w:r>
    </w:p>
    <w:p w:rsidR="00453B14" w:rsidRPr="00CD265C" w:rsidRDefault="00453B14" w:rsidP="00453B14">
      <w:pPr>
        <w:ind w:firstLine="708"/>
        <w:rPr>
          <w:b/>
          <w:bCs/>
        </w:rPr>
      </w:pPr>
      <w:r w:rsidRPr="00CD265C">
        <w:rPr>
          <w:b/>
          <w:bCs/>
        </w:rPr>
        <w:t>Задачи занятия:</w:t>
      </w:r>
    </w:p>
    <w:p w:rsidR="00453B14" w:rsidRPr="00CD265C" w:rsidRDefault="00453B14" w:rsidP="00453B14">
      <w:pPr>
        <w:ind w:firstLine="708"/>
        <w:jc w:val="both"/>
      </w:pPr>
      <w:r w:rsidRPr="00CD265C">
        <w:t>1. Научиться обследованию органов пищеварения у детей и подростков, выявлению патологических изменений и их интерпретации;</w:t>
      </w:r>
    </w:p>
    <w:p w:rsidR="00453B14" w:rsidRPr="00CD265C" w:rsidRDefault="00453B14" w:rsidP="00453B14">
      <w:pPr>
        <w:ind w:firstLine="708"/>
        <w:jc w:val="both"/>
      </w:pPr>
      <w:r w:rsidRPr="00CD265C">
        <w:t>2. Научиться давать рекомендации по питанию здоровых детей первого года жизни и старше 1 года;</w:t>
      </w:r>
    </w:p>
    <w:p w:rsidR="00453B14" w:rsidRPr="00CD265C" w:rsidRDefault="00453B14" w:rsidP="00453B14">
      <w:pPr>
        <w:ind w:firstLine="708"/>
        <w:jc w:val="both"/>
      </w:pPr>
      <w:r w:rsidRPr="00CD265C">
        <w:t>3. Научиться клинико-лабораторной диагностике, принципам терапии гастродуоденита, язвенной болезни, хронического гепатита, хронического колита, глистных инвазий, пилороспазма, пилоростеноза;</w:t>
      </w:r>
    </w:p>
    <w:p w:rsidR="00453B14" w:rsidRPr="00CD265C" w:rsidRDefault="00453B14" w:rsidP="00453B14">
      <w:pPr>
        <w:ind w:firstLine="708"/>
        <w:jc w:val="both"/>
      </w:pPr>
      <w:r w:rsidRPr="00CD265C">
        <w:t xml:space="preserve">4. Научиться интерпретации изменений лабораторных анализов, которые имеют место при данных заболеваниях: содержания в крови общего, прямого, непрямого билирубина, общего белка, белковых фракций крови, мочевины, холестерина, </w:t>
      </w:r>
      <w:proofErr w:type="spellStart"/>
      <w:r w:rsidRPr="00CD265C">
        <w:lastRenderedPageBreak/>
        <w:t>холинэстеразы</w:t>
      </w:r>
      <w:proofErr w:type="spellEnd"/>
      <w:r w:rsidRPr="00CD265C">
        <w:t xml:space="preserve">, </w:t>
      </w:r>
      <w:proofErr w:type="spellStart"/>
      <w:r w:rsidRPr="00CD265C">
        <w:t>трансаминаз</w:t>
      </w:r>
      <w:proofErr w:type="spellEnd"/>
      <w:r w:rsidRPr="00CD265C">
        <w:t xml:space="preserve">, щелочной фосфатазы; изменений </w:t>
      </w:r>
      <w:proofErr w:type="spellStart"/>
      <w:r w:rsidRPr="00CD265C">
        <w:t>копрограммы</w:t>
      </w:r>
      <w:proofErr w:type="spellEnd"/>
      <w:r w:rsidRPr="00CD265C">
        <w:t xml:space="preserve">; результатов дуоденального и желудочного зондирований. </w:t>
      </w:r>
    </w:p>
    <w:p w:rsidR="00453B14" w:rsidRPr="00CD265C" w:rsidRDefault="00453B14" w:rsidP="00453B14">
      <w:pPr>
        <w:ind w:firstLine="708"/>
        <w:jc w:val="both"/>
      </w:pPr>
      <w:r w:rsidRPr="00CD265C">
        <w:t xml:space="preserve">5. Провести </w:t>
      </w:r>
      <w:proofErr w:type="spellStart"/>
      <w:r w:rsidRPr="00CD265C">
        <w:t>физикальное</w:t>
      </w:r>
      <w:proofErr w:type="spellEnd"/>
      <w:r w:rsidRPr="00CD265C">
        <w:t xml:space="preserve"> обследование системы пищеварения и оценить полученные данные в соответствии с анатомо-физиологическими особенностями и возрастной нормой.</w:t>
      </w:r>
    </w:p>
    <w:p w:rsidR="00453B14" w:rsidRPr="00CD265C" w:rsidRDefault="00453B14" w:rsidP="00453B14">
      <w:pPr>
        <w:ind w:firstLine="708"/>
        <w:jc w:val="both"/>
      </w:pPr>
      <w:r w:rsidRPr="00CD265C">
        <w:t xml:space="preserve">6. Изучить методы обследования детей с острыми расстройствами </w:t>
      </w:r>
      <w:proofErr w:type="gramStart"/>
      <w:r w:rsidRPr="00CD265C">
        <w:t>пищеварения  (</w:t>
      </w:r>
      <w:proofErr w:type="gramEnd"/>
      <w:r w:rsidRPr="00CD265C">
        <w:t xml:space="preserve">лабораторные и </w:t>
      </w:r>
      <w:proofErr w:type="spellStart"/>
      <w:r w:rsidRPr="00CD265C">
        <w:t>параклинические</w:t>
      </w:r>
      <w:proofErr w:type="spellEnd"/>
      <w:r w:rsidRPr="00CD265C">
        <w:t>), показания к рентгенологическому обследованию ЖКТ и подготовку ребенка к проведению исследования;</w:t>
      </w:r>
    </w:p>
    <w:p w:rsidR="00453B14" w:rsidRPr="00CD265C" w:rsidRDefault="00453B14" w:rsidP="00453B14">
      <w:pPr>
        <w:ind w:firstLine="708"/>
        <w:jc w:val="both"/>
      </w:pPr>
      <w:r w:rsidRPr="00CD265C">
        <w:t xml:space="preserve">7. Изучить спектр заболеваний для дифференциального диагноза острого расстройства </w:t>
      </w:r>
      <w:proofErr w:type="gramStart"/>
      <w:r w:rsidRPr="00CD265C">
        <w:t>пищеварения  и</w:t>
      </w:r>
      <w:proofErr w:type="gramEnd"/>
      <w:r w:rsidRPr="00CD265C">
        <w:t xml:space="preserve"> его проведение с использованием полученных клинических, лабораторных и </w:t>
      </w:r>
      <w:proofErr w:type="spellStart"/>
      <w:r w:rsidRPr="00CD265C">
        <w:t>параклинических</w:t>
      </w:r>
      <w:proofErr w:type="spellEnd"/>
      <w:r w:rsidRPr="00CD265C">
        <w:t xml:space="preserve"> данных;</w:t>
      </w:r>
    </w:p>
    <w:p w:rsidR="00453B14" w:rsidRPr="00CD265C" w:rsidRDefault="00453B14" w:rsidP="00453B14">
      <w:pPr>
        <w:ind w:firstLine="708"/>
        <w:jc w:val="both"/>
      </w:pPr>
      <w:r w:rsidRPr="00CD265C">
        <w:t>8. Изучить принципы терапии простой диспепсии, пилороспазма, пилоростеноза, принципы реабилитации детей;</w:t>
      </w:r>
    </w:p>
    <w:p w:rsidR="00453B14" w:rsidRPr="00CD265C" w:rsidRDefault="00453B14" w:rsidP="00453B14">
      <w:pPr>
        <w:ind w:firstLine="708"/>
        <w:jc w:val="both"/>
        <w:rPr>
          <w:color w:val="000000"/>
          <w:spacing w:val="-10"/>
          <w:w w:val="101"/>
        </w:rPr>
      </w:pPr>
      <w:r w:rsidRPr="00CD265C">
        <w:t>9. Изучить методы профилактики заболеваний желудочно-кишечного тракта.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Pr="00CD265C" w:rsidRDefault="00453B14" w:rsidP="00453B14">
      <w:pPr>
        <w:shd w:val="clear" w:color="auto" w:fill="FFFFFF"/>
        <w:tabs>
          <w:tab w:val="left" w:leader="dot" w:pos="7721"/>
        </w:tabs>
        <w:ind w:right="470"/>
        <w:jc w:val="center"/>
      </w:pPr>
      <w:r w:rsidRPr="00CD265C">
        <w:t xml:space="preserve">гастродуоденит, язвенная болезнь, хронический гепатит, хронический колит, глистная инвазия, пилоростеноз и пилороспазм, токсикоз и </w:t>
      </w:r>
      <w:proofErr w:type="spellStart"/>
      <w:r w:rsidRPr="00CD265C">
        <w:t>эксикоз</w:t>
      </w:r>
      <w:proofErr w:type="spellEnd"/>
      <w:r w:rsidRPr="00CD265C">
        <w:t xml:space="preserve">, дегидратация.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</w:p>
    <w:p w:rsidR="00453B14" w:rsidRPr="00CD265C" w:rsidRDefault="00453B14" w:rsidP="00453B1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CD265C">
        <w:rPr>
          <w:b/>
          <w:color w:val="000000"/>
          <w:spacing w:val="-10"/>
          <w:w w:val="101"/>
        </w:rPr>
        <w:t>Вопросы к занятию</w:t>
      </w:r>
    </w:p>
    <w:p w:rsidR="00453B14" w:rsidRPr="00CD265C" w:rsidRDefault="00453B14" w:rsidP="00453B14">
      <w:pPr>
        <w:jc w:val="both"/>
      </w:pPr>
      <w:r w:rsidRPr="00CD265C">
        <w:tab/>
        <w:t>1. Анатомо-физиологические особенности системы пищеварения;</w:t>
      </w:r>
    </w:p>
    <w:p w:rsidR="00453B14" w:rsidRPr="00CD265C" w:rsidRDefault="00453B14" w:rsidP="00453B14">
      <w:pPr>
        <w:jc w:val="both"/>
      </w:pPr>
      <w:r w:rsidRPr="00CD265C">
        <w:tab/>
        <w:t>2. Функциональные особенности ротовой полости и акта сосания;</w:t>
      </w:r>
    </w:p>
    <w:p w:rsidR="00453B14" w:rsidRPr="00CD265C" w:rsidRDefault="00453B14" w:rsidP="00453B14">
      <w:pPr>
        <w:jc w:val="both"/>
      </w:pPr>
      <w:r w:rsidRPr="00CD265C">
        <w:tab/>
        <w:t>3. Средняя анатомическая и физиологическая вместимость желудка у детей в зависимости от возраста;</w:t>
      </w:r>
    </w:p>
    <w:p w:rsidR="00453B14" w:rsidRPr="00CD265C" w:rsidRDefault="00453B14" w:rsidP="00453B14">
      <w:pPr>
        <w:jc w:val="both"/>
      </w:pPr>
      <w:r w:rsidRPr="00CD265C">
        <w:tab/>
        <w:t>4. Пилоростеноз и пилороспазм, характер метаболических нарушений, принципы терапии;</w:t>
      </w:r>
    </w:p>
    <w:p w:rsidR="00453B14" w:rsidRPr="00CD265C" w:rsidRDefault="00453B14" w:rsidP="00453B14">
      <w:pPr>
        <w:jc w:val="both"/>
      </w:pPr>
      <w:r w:rsidRPr="00CD265C">
        <w:tab/>
        <w:t xml:space="preserve">5. Кишечный токсикоз и </w:t>
      </w:r>
      <w:proofErr w:type="spellStart"/>
      <w:r w:rsidRPr="00CD265C">
        <w:t>эксикоз</w:t>
      </w:r>
      <w:proofErr w:type="spellEnd"/>
      <w:r w:rsidRPr="00CD265C">
        <w:t xml:space="preserve"> у детей;</w:t>
      </w:r>
    </w:p>
    <w:p w:rsidR="00453B14" w:rsidRPr="00CD265C" w:rsidRDefault="00453B14" w:rsidP="00453B14">
      <w:pPr>
        <w:jc w:val="both"/>
      </w:pPr>
      <w:r w:rsidRPr="00CD265C">
        <w:tab/>
        <w:t xml:space="preserve">6. Виды и степени дегидратации, принципы </w:t>
      </w:r>
      <w:proofErr w:type="spellStart"/>
      <w:r w:rsidRPr="00CD265C">
        <w:t>инфузионной</w:t>
      </w:r>
      <w:proofErr w:type="spellEnd"/>
      <w:r w:rsidRPr="00CD265C">
        <w:t xml:space="preserve"> терапии (расчет потребности жидкости, бикарбоната, калия);</w:t>
      </w:r>
    </w:p>
    <w:p w:rsidR="00453B14" w:rsidRPr="00CD265C" w:rsidRDefault="00453B14" w:rsidP="00453B14">
      <w:pPr>
        <w:jc w:val="both"/>
      </w:pPr>
      <w:r w:rsidRPr="00CD265C">
        <w:tab/>
        <w:t>7. Основные формы патологии желудочно-кишечного тракта у детей старшего возраста (гастродуоденит, язвенная болезнь, хронический колит, хронический гепатит, панкреатит, глистные инвазии), клинико-лабораторная диагностика, принципы терапии.</w:t>
      </w:r>
    </w:p>
    <w:p w:rsidR="00453B14" w:rsidRPr="00CD265C" w:rsidRDefault="00453B14" w:rsidP="00453B1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CD265C">
        <w:rPr>
          <w:b/>
          <w:color w:val="000000"/>
          <w:spacing w:val="-10"/>
          <w:w w:val="101"/>
        </w:rPr>
        <w:t>Вопросы для самоконтроля</w:t>
      </w:r>
    </w:p>
    <w:p w:rsidR="00453B14" w:rsidRPr="00CD265C" w:rsidRDefault="00453B14" w:rsidP="00453B14">
      <w:pPr>
        <w:tabs>
          <w:tab w:val="left" w:pos="900"/>
        </w:tabs>
      </w:pPr>
      <w:r w:rsidRPr="00CD265C">
        <w:tab/>
        <w:t xml:space="preserve">1. Этиология </w:t>
      </w:r>
      <w:proofErr w:type="gramStart"/>
      <w:r w:rsidRPr="00CD265C">
        <w:t>острых  расстройств</w:t>
      </w:r>
      <w:proofErr w:type="gramEnd"/>
      <w:r w:rsidRPr="00CD265C">
        <w:t xml:space="preserve"> пищеварения у детей. </w:t>
      </w:r>
    </w:p>
    <w:p w:rsidR="00453B14" w:rsidRPr="00CD265C" w:rsidRDefault="00453B14" w:rsidP="00453B14">
      <w:pPr>
        <w:tabs>
          <w:tab w:val="left" w:pos="900"/>
        </w:tabs>
      </w:pPr>
      <w:r w:rsidRPr="00CD265C">
        <w:tab/>
        <w:t>2. Причины, способствующие развитию простой диспепсии.</w:t>
      </w:r>
    </w:p>
    <w:p w:rsidR="00453B14" w:rsidRPr="00CD265C" w:rsidRDefault="00453B14" w:rsidP="00453B14">
      <w:pPr>
        <w:tabs>
          <w:tab w:val="left" w:pos="900"/>
        </w:tabs>
      </w:pPr>
      <w:r w:rsidRPr="00CD265C">
        <w:tab/>
        <w:t xml:space="preserve">3. В чем разница в </w:t>
      </w:r>
      <w:proofErr w:type="spellStart"/>
      <w:r w:rsidRPr="00CD265C">
        <w:t>этиопатогенетических</w:t>
      </w:r>
      <w:proofErr w:type="spellEnd"/>
      <w:r w:rsidRPr="00CD265C">
        <w:t xml:space="preserve"> механизмах пилороспазма и пилоростеноза. </w:t>
      </w:r>
    </w:p>
    <w:p w:rsidR="00453B14" w:rsidRPr="00CD265C" w:rsidRDefault="00453B14" w:rsidP="00453B14">
      <w:pPr>
        <w:tabs>
          <w:tab w:val="left" w:pos="900"/>
        </w:tabs>
      </w:pPr>
      <w:r w:rsidRPr="00CD265C">
        <w:tab/>
        <w:t>4. Основные симптомы простой диспепсии, пилороспазма, пилоростеноза.</w:t>
      </w:r>
    </w:p>
    <w:p w:rsidR="00453B14" w:rsidRPr="00CD265C" w:rsidRDefault="00453B14" w:rsidP="00453B14">
      <w:pPr>
        <w:tabs>
          <w:tab w:val="left" w:pos="900"/>
        </w:tabs>
      </w:pPr>
      <w:r w:rsidRPr="00CD265C">
        <w:tab/>
        <w:t>5. Предложите план лабораторного обследования при подозрении на острые расстройства пищеварения.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</w:rPr>
      </w:pPr>
      <w:r w:rsidRPr="00C23FAB">
        <w:rPr>
          <w:color w:val="000000"/>
          <w:w w:val="101"/>
        </w:rPr>
        <w:t>Представлена в рабочей программе, стр.</w:t>
      </w:r>
      <w:r>
        <w:rPr>
          <w:color w:val="000000"/>
          <w:w w:val="101"/>
        </w:rPr>
        <w:t>7-8</w:t>
      </w: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p w:rsidR="00453B14" w:rsidRPr="00C23FAB" w:rsidRDefault="00453B14" w:rsidP="00453B14">
      <w:pPr>
        <w:jc w:val="both"/>
        <w:rPr>
          <w:b/>
          <w:i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D265C" w:rsidRDefault="00453B14" w:rsidP="009649F5">
            <w:pPr>
              <w:tabs>
                <w:tab w:val="left" w:pos="900"/>
              </w:tabs>
              <w:jc w:val="both"/>
            </w:pPr>
            <w:r w:rsidRPr="00CD265C">
              <w:lastRenderedPageBreak/>
              <w:t>Лечение детей с простой диспепсией, пилороспазмом, пилоростенозом</w:t>
            </w:r>
          </w:p>
          <w:p w:rsidR="00453B14" w:rsidRPr="00CD265C" w:rsidRDefault="00453B14" w:rsidP="009649F5">
            <w:pPr>
              <w:tabs>
                <w:tab w:val="left" w:pos="900"/>
              </w:tabs>
              <w:jc w:val="both"/>
            </w:pPr>
            <w:r w:rsidRPr="00CD265C">
              <w:t>План диспансерного наблюдения ребенка с острыми расстройствами пищеварения.</w:t>
            </w:r>
          </w:p>
        </w:tc>
        <w:tc>
          <w:tcPr>
            <w:tcW w:w="2658" w:type="dxa"/>
          </w:tcPr>
          <w:p w:rsidR="00453B14" w:rsidRPr="00CD265C" w:rsidRDefault="00453B14" w:rsidP="009649F5">
            <w:pPr>
              <w:jc w:val="center"/>
              <w:rPr>
                <w:bCs/>
              </w:rPr>
            </w:pPr>
            <w:r w:rsidRPr="00CD265C">
              <w:rPr>
                <w:bCs/>
              </w:rPr>
              <w:t>Написание конспекта по учебной литературе.</w:t>
            </w:r>
          </w:p>
        </w:tc>
      </w:tr>
    </w:tbl>
    <w:p w:rsidR="00453B14" w:rsidRPr="00CD265C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53B14" w:rsidRDefault="00453B14" w:rsidP="00453B14">
      <w:r w:rsidRPr="00C23FAB">
        <w:rPr>
          <w:b/>
          <w:bCs/>
        </w:rPr>
        <w:t xml:space="preserve">Занятие № </w:t>
      </w:r>
      <w:r>
        <w:rPr>
          <w:b/>
          <w:bCs/>
        </w:rPr>
        <w:t>4</w:t>
      </w:r>
      <w:r w:rsidRPr="00C23FAB">
        <w:t xml:space="preserve">: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Pr="00CD265C" w:rsidRDefault="00453B14" w:rsidP="00453B14">
      <w:pPr>
        <w:rPr>
          <w:bCs/>
        </w:rPr>
      </w:pPr>
      <w:r w:rsidRPr="00CD265C">
        <w:rPr>
          <w:bCs/>
        </w:rPr>
        <w:t>Оценка функции органов дыхания у детей. Особенности функциональных нарушений дыхания при заболеваниях у детей различного возраста. Методы диагностики. Принципы терапии.</w:t>
      </w:r>
    </w:p>
    <w:p w:rsidR="00453B14" w:rsidRPr="00CD265C" w:rsidRDefault="00453B14" w:rsidP="00453B14">
      <w:pPr>
        <w:ind w:firstLine="708"/>
      </w:pPr>
      <w:r w:rsidRPr="00CD265C">
        <w:rPr>
          <w:b/>
          <w:bCs/>
        </w:rPr>
        <w:t>Цель занятия</w:t>
      </w:r>
      <w:r w:rsidRPr="00CD265C">
        <w:t xml:space="preserve">: изучить анатомо-физиологические особенности системы органов дыхания, методы клинико-лабораторных и инструментальных исследований заболеваний органов дыхания у детей, ознакомиться с семиотикой основных поражений у детей и подростков. </w:t>
      </w:r>
    </w:p>
    <w:p w:rsidR="00453B14" w:rsidRPr="00CD265C" w:rsidRDefault="00453B14" w:rsidP="00453B14">
      <w:pPr>
        <w:ind w:firstLine="708"/>
        <w:rPr>
          <w:b/>
          <w:bCs/>
        </w:rPr>
      </w:pPr>
      <w:r w:rsidRPr="00CD265C">
        <w:rPr>
          <w:b/>
          <w:bCs/>
        </w:rPr>
        <w:t>Задачи занятия:</w:t>
      </w:r>
    </w:p>
    <w:p w:rsidR="00453B14" w:rsidRPr="00CD265C" w:rsidRDefault="00453B14" w:rsidP="00453B14">
      <w:pPr>
        <w:ind w:firstLine="708"/>
      </w:pPr>
      <w:r w:rsidRPr="00CD265C">
        <w:t>1. Научиться оценивать состояние дыхательной системы у детей на основе знания их анатомо-физиологических особенностей и методики обследования;</w:t>
      </w:r>
    </w:p>
    <w:p w:rsidR="00453B14" w:rsidRPr="00CD265C" w:rsidRDefault="00453B14" w:rsidP="00453B14">
      <w:pPr>
        <w:ind w:firstLine="708"/>
      </w:pPr>
      <w:r w:rsidRPr="00CD265C">
        <w:t xml:space="preserve">2. Изучить методы обследования детей с заболеваниями органов </w:t>
      </w:r>
      <w:proofErr w:type="gramStart"/>
      <w:r w:rsidRPr="00CD265C">
        <w:t>дыхания(</w:t>
      </w:r>
      <w:proofErr w:type="gramEnd"/>
      <w:r w:rsidRPr="00CD265C">
        <w:t xml:space="preserve">лабораторные и </w:t>
      </w:r>
      <w:proofErr w:type="spellStart"/>
      <w:r w:rsidRPr="00CD265C">
        <w:t>параклинические</w:t>
      </w:r>
      <w:proofErr w:type="spellEnd"/>
      <w:r w:rsidRPr="00CD265C">
        <w:t>), показания к рентгенологическому обследованию органов грудной клетки и подготовку ребенка к проведению исследования;</w:t>
      </w:r>
    </w:p>
    <w:p w:rsidR="00453B14" w:rsidRPr="00CD265C" w:rsidRDefault="00453B14" w:rsidP="00453B14">
      <w:pPr>
        <w:ind w:firstLine="708"/>
      </w:pPr>
      <w:r w:rsidRPr="00CD265C">
        <w:t xml:space="preserve">3. Научиться клинико-лабораторной диагностике, принципам терапии пневмоний, острых респираторных заболеваний, бронхиальной астмы, </w:t>
      </w:r>
      <w:proofErr w:type="spellStart"/>
      <w:r w:rsidRPr="00CD265C">
        <w:t>муковисцидоза</w:t>
      </w:r>
      <w:proofErr w:type="spellEnd"/>
      <w:r w:rsidRPr="00CD265C">
        <w:t xml:space="preserve">, респираторного </w:t>
      </w:r>
      <w:proofErr w:type="spellStart"/>
      <w:r w:rsidRPr="00CD265C">
        <w:t>дистресс</w:t>
      </w:r>
      <w:proofErr w:type="spellEnd"/>
      <w:r w:rsidRPr="00CD265C">
        <w:t>-синдрома новорожденных, болезни гиалиновых мембран;</w:t>
      </w:r>
    </w:p>
    <w:p w:rsidR="00453B14" w:rsidRPr="00CD265C" w:rsidRDefault="00453B14" w:rsidP="00453B14">
      <w:pPr>
        <w:ind w:firstLine="708"/>
      </w:pPr>
      <w:r w:rsidRPr="00CD265C">
        <w:t xml:space="preserve">4. Научиться оценивать изменения газового состава крови и </w:t>
      </w:r>
      <w:r w:rsidRPr="00CD265C">
        <w:rPr>
          <w:lang w:val="en-US"/>
        </w:rPr>
        <w:t>pH</w:t>
      </w:r>
      <w:r w:rsidRPr="00CD265C">
        <w:t xml:space="preserve"> крови, макро- и микроскопические характеристики мокроты, результаты исследования пота на хлориды, </w:t>
      </w:r>
      <w:proofErr w:type="spellStart"/>
      <w:r w:rsidRPr="00CD265C">
        <w:t>иммунограмму</w:t>
      </w:r>
      <w:proofErr w:type="spellEnd"/>
      <w:r w:rsidRPr="00CD265C">
        <w:t>;</w:t>
      </w:r>
    </w:p>
    <w:p w:rsidR="00453B14" w:rsidRPr="00CD265C" w:rsidRDefault="00453B14" w:rsidP="00453B14">
      <w:pPr>
        <w:ind w:firstLine="708"/>
      </w:pPr>
      <w:r w:rsidRPr="00CD265C">
        <w:t>5. Изучить принципы оказания неотложной помощи при дыхательной недостаточности, гипертермии.</w:t>
      </w:r>
    </w:p>
    <w:p w:rsidR="00453B14" w:rsidRPr="00CD265C" w:rsidRDefault="00453B14" w:rsidP="00453B14">
      <w:pPr>
        <w:ind w:firstLine="708"/>
      </w:pPr>
      <w:r w:rsidRPr="00CD265C">
        <w:t>6. Изучить методы профилактики заболеваний органов дыхания.</w:t>
      </w:r>
    </w:p>
    <w:p w:rsidR="00453B14" w:rsidRPr="00CD265C" w:rsidRDefault="00453B14" w:rsidP="00453B14"/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Pr="00CD265C" w:rsidRDefault="00453B14" w:rsidP="00453B14">
      <w:proofErr w:type="spellStart"/>
      <w:r w:rsidRPr="00CD265C">
        <w:t>нормотрофия</w:t>
      </w:r>
      <w:proofErr w:type="spellEnd"/>
      <w:r w:rsidRPr="00CD265C">
        <w:t xml:space="preserve">, дистрофия, хронические расстройства питания, синдром </w:t>
      </w:r>
      <w:proofErr w:type="spellStart"/>
      <w:proofErr w:type="gramStart"/>
      <w:r w:rsidRPr="00CD265C">
        <w:t>мальбсорбции</w:t>
      </w:r>
      <w:proofErr w:type="spellEnd"/>
      <w:r w:rsidRPr="00CD265C">
        <w:t>,  толерантность</w:t>
      </w:r>
      <w:proofErr w:type="gramEnd"/>
      <w:r w:rsidRPr="00CD265C">
        <w:t xml:space="preserve"> к пище, врождённая </w:t>
      </w:r>
      <w:proofErr w:type="spellStart"/>
      <w:r w:rsidRPr="00CD265C">
        <w:t>дисахаридазная</w:t>
      </w:r>
      <w:proofErr w:type="spellEnd"/>
      <w:r w:rsidRPr="00CD265C">
        <w:t xml:space="preserve"> недостаточность, </w:t>
      </w:r>
      <w:proofErr w:type="spellStart"/>
      <w:r w:rsidRPr="00CD265C">
        <w:t>глюкозогалактазнаямальабсорбция</w:t>
      </w:r>
      <w:proofErr w:type="spellEnd"/>
      <w:r w:rsidRPr="00CD265C">
        <w:t xml:space="preserve">, </w:t>
      </w:r>
      <w:proofErr w:type="spellStart"/>
      <w:r w:rsidRPr="00CD265C">
        <w:t>мукововисцидоз</w:t>
      </w:r>
      <w:proofErr w:type="spellEnd"/>
      <w:r w:rsidRPr="00CD265C">
        <w:t xml:space="preserve">, экссудативная </w:t>
      </w:r>
      <w:proofErr w:type="spellStart"/>
      <w:r w:rsidRPr="00CD265C">
        <w:t>энтеропатия</w:t>
      </w:r>
      <w:proofErr w:type="spellEnd"/>
      <w:r w:rsidRPr="00CD265C">
        <w:t xml:space="preserve">, </w:t>
      </w:r>
      <w:proofErr w:type="spellStart"/>
      <w:r w:rsidRPr="00CD265C">
        <w:t>целиакия</w:t>
      </w:r>
      <w:proofErr w:type="spellEnd"/>
      <w:r w:rsidRPr="00CD265C">
        <w:t xml:space="preserve">, </w:t>
      </w:r>
      <w:proofErr w:type="spellStart"/>
      <w:r w:rsidRPr="00CD265C">
        <w:t>лактазная</w:t>
      </w:r>
      <w:proofErr w:type="spellEnd"/>
      <w:r w:rsidRPr="00CD265C">
        <w:t xml:space="preserve"> недостаточность, панкреатическая  недостаточность.</w:t>
      </w:r>
    </w:p>
    <w:p w:rsidR="00453B14" w:rsidRDefault="00453B14" w:rsidP="00453B14">
      <w:pPr>
        <w:rPr>
          <w:b/>
        </w:rPr>
      </w:pPr>
    </w:p>
    <w:p w:rsidR="00453B14" w:rsidRPr="00CD265C" w:rsidRDefault="00453B14" w:rsidP="00453B14">
      <w:pPr>
        <w:rPr>
          <w:b/>
        </w:rPr>
      </w:pPr>
      <w:r>
        <w:rPr>
          <w:b/>
        </w:rPr>
        <w:t xml:space="preserve">3. </w:t>
      </w:r>
      <w:r w:rsidRPr="00CD265C">
        <w:rPr>
          <w:b/>
        </w:rPr>
        <w:t>Вопросы к занятию:</w:t>
      </w:r>
    </w:p>
    <w:p w:rsidR="00453B14" w:rsidRPr="00CD265C" w:rsidRDefault="00453B14" w:rsidP="00453B14">
      <w:r w:rsidRPr="00CD265C">
        <w:tab/>
        <w:t>1. Анатомо-физиологические особенности системы дыхания;</w:t>
      </w:r>
    </w:p>
    <w:p w:rsidR="00453B14" w:rsidRPr="00CD265C" w:rsidRDefault="00453B14" w:rsidP="00453B14">
      <w:r w:rsidRPr="00CD265C">
        <w:tab/>
        <w:t>2. Особенности строения легких и грудной клетки у детей раннего возраста;</w:t>
      </w:r>
    </w:p>
    <w:p w:rsidR="00453B14" w:rsidRPr="00CD265C" w:rsidRDefault="00453B14" w:rsidP="00453B14">
      <w:r w:rsidRPr="00CD265C">
        <w:tab/>
        <w:t>3. Определение понятия «дыхательная недостаточность»;</w:t>
      </w:r>
    </w:p>
    <w:p w:rsidR="00453B14" w:rsidRPr="00CD265C" w:rsidRDefault="00453B14" w:rsidP="00453B14">
      <w:r w:rsidRPr="00CD265C">
        <w:tab/>
        <w:t>4. Степени тяжести дыхательной недостаточности и их метаболическая характеристика;</w:t>
      </w:r>
    </w:p>
    <w:p w:rsidR="00453B14" w:rsidRPr="00CD265C" w:rsidRDefault="00453B14" w:rsidP="00453B14">
      <w:r w:rsidRPr="00CD265C">
        <w:tab/>
        <w:t xml:space="preserve">5. Респираторный </w:t>
      </w:r>
      <w:proofErr w:type="spellStart"/>
      <w:r w:rsidRPr="00CD265C">
        <w:t>дистресс</w:t>
      </w:r>
      <w:proofErr w:type="spellEnd"/>
      <w:r w:rsidRPr="00CD265C">
        <w:t>-синдром новорожденных, болезнь гиалиновых мембран;</w:t>
      </w:r>
    </w:p>
    <w:p w:rsidR="00453B14" w:rsidRPr="00CD265C" w:rsidRDefault="00453B14" w:rsidP="00453B14">
      <w:r w:rsidRPr="00CD265C">
        <w:tab/>
        <w:t xml:space="preserve">6. Основные нозологические поражения органов дыхания у детей различного возраста (пневмония, острые респираторные заболевания, бронхиальная астма, </w:t>
      </w:r>
      <w:proofErr w:type="spellStart"/>
      <w:r w:rsidRPr="00CD265C">
        <w:t>муковисцидоз</w:t>
      </w:r>
      <w:proofErr w:type="spellEnd"/>
      <w:r w:rsidRPr="00CD265C">
        <w:t>), клинико-лабораторная диагностика, принципы терапии.</w:t>
      </w:r>
    </w:p>
    <w:p w:rsidR="00453B14" w:rsidRPr="00CD265C" w:rsidRDefault="00453B14" w:rsidP="00453B14">
      <w:r w:rsidRPr="00CD265C">
        <w:tab/>
        <w:t>7. Показания к рентгенологическому обследованию органов грудной клетки, подготовка пациента к проведению исследования, оценка полученных данных.</w:t>
      </w:r>
    </w:p>
    <w:p w:rsidR="00453B14" w:rsidRPr="00CD265C" w:rsidRDefault="00453B14" w:rsidP="00453B14">
      <w:r w:rsidRPr="00CD265C">
        <w:tab/>
        <w:t>8. Методы профилактики и реабилитации детей с заболеваниями органов дыхания, заболевания.</w:t>
      </w:r>
    </w:p>
    <w:p w:rsidR="00453B14" w:rsidRPr="00CD265C" w:rsidRDefault="00453B14" w:rsidP="00453B14">
      <w:pPr>
        <w:rPr>
          <w:b/>
        </w:rPr>
      </w:pPr>
      <w:r>
        <w:rPr>
          <w:b/>
        </w:rPr>
        <w:lastRenderedPageBreak/>
        <w:t xml:space="preserve">4. </w:t>
      </w:r>
      <w:r w:rsidRPr="00CD265C">
        <w:rPr>
          <w:b/>
        </w:rPr>
        <w:t>Вопросы для самоконтроля</w:t>
      </w:r>
    </w:p>
    <w:p w:rsidR="00453B14" w:rsidRPr="00CD265C" w:rsidRDefault="00453B14" w:rsidP="00453B14">
      <w:pPr>
        <w:ind w:firstLine="708"/>
      </w:pPr>
      <w:r w:rsidRPr="00CD265C">
        <w:t>1. Сегментарное строение легких.</w:t>
      </w:r>
    </w:p>
    <w:p w:rsidR="00453B14" w:rsidRPr="00CD265C" w:rsidRDefault="00453B14" w:rsidP="00453B14">
      <w:pPr>
        <w:ind w:firstLine="708"/>
      </w:pPr>
      <w:r w:rsidRPr="00CD265C">
        <w:t xml:space="preserve">2. Перечислите основные методы диагностики заболевания органов </w:t>
      </w:r>
    </w:p>
    <w:p w:rsidR="00453B14" w:rsidRPr="00CD265C" w:rsidRDefault="00453B14" w:rsidP="00453B14">
      <w:pPr>
        <w:rPr>
          <w:b/>
        </w:rPr>
      </w:pPr>
      <w:r w:rsidRPr="00CD265C">
        <w:t>дыхания у детей</w:t>
      </w:r>
      <w:r w:rsidRPr="00CD265C">
        <w:rPr>
          <w:b/>
        </w:rPr>
        <w:t>.</w:t>
      </w:r>
    </w:p>
    <w:p w:rsidR="00453B14" w:rsidRPr="00CD265C" w:rsidRDefault="00453B14" w:rsidP="00453B14">
      <w:pPr>
        <w:ind w:firstLine="708"/>
      </w:pPr>
      <w:r w:rsidRPr="00CD265C">
        <w:t xml:space="preserve">3. Причины, способствующие развитию бронхита у ребенка, пути </w:t>
      </w:r>
    </w:p>
    <w:p w:rsidR="00453B14" w:rsidRPr="00CD265C" w:rsidRDefault="00453B14" w:rsidP="00453B14">
      <w:pPr>
        <w:rPr>
          <w:b/>
        </w:rPr>
      </w:pPr>
      <w:r w:rsidRPr="00CD265C">
        <w:t>инфицирования.</w:t>
      </w:r>
    </w:p>
    <w:p w:rsidR="00453B14" w:rsidRPr="00CD265C" w:rsidRDefault="00453B14" w:rsidP="00453B14">
      <w:pPr>
        <w:ind w:firstLine="708"/>
      </w:pPr>
      <w:r w:rsidRPr="00CD265C">
        <w:t>4. Предложите план лабораторного обследования при подозрении на</w:t>
      </w:r>
    </w:p>
    <w:p w:rsidR="00453B14" w:rsidRPr="00CD265C" w:rsidRDefault="00453B14" w:rsidP="00453B14">
      <w:r w:rsidRPr="00CD265C">
        <w:t>бронхит.</w:t>
      </w:r>
    </w:p>
    <w:p w:rsidR="00453B14" w:rsidRPr="00CD265C" w:rsidRDefault="00453B14" w:rsidP="00453B14">
      <w:pPr>
        <w:ind w:firstLine="708"/>
      </w:pPr>
      <w:r w:rsidRPr="00CD265C">
        <w:t>5. Определение дыхательной недостаточности, причины развития.</w:t>
      </w:r>
    </w:p>
    <w:p w:rsidR="00453B14" w:rsidRPr="00CD265C" w:rsidRDefault="00453B14" w:rsidP="00453B14">
      <w:pPr>
        <w:ind w:firstLine="708"/>
      </w:pPr>
      <w:r w:rsidRPr="00CD265C">
        <w:t>6. Основные клинические симптомы дыхательной недостаточности.</w:t>
      </w:r>
    </w:p>
    <w:p w:rsidR="00453B14" w:rsidRPr="00CD265C" w:rsidRDefault="00453B14" w:rsidP="00453B14">
      <w:pPr>
        <w:ind w:firstLine="708"/>
      </w:pPr>
      <w:r w:rsidRPr="00CD265C">
        <w:t>7. Предложите план лабораторного обследования при подозрении на</w:t>
      </w:r>
    </w:p>
    <w:p w:rsidR="00453B14" w:rsidRPr="00CD265C" w:rsidRDefault="00453B14" w:rsidP="00453B14">
      <w:r w:rsidRPr="00CD265C">
        <w:t>дыхательную недостаточность.</w:t>
      </w:r>
    </w:p>
    <w:p w:rsidR="00453B14" w:rsidRPr="00CD265C" w:rsidRDefault="00453B14" w:rsidP="00453B14">
      <w:pPr>
        <w:ind w:firstLine="708"/>
      </w:pPr>
      <w:r w:rsidRPr="00CD265C">
        <w:t xml:space="preserve">8. Принципы оказания неотложной помощи при острой дыхательной </w:t>
      </w:r>
    </w:p>
    <w:p w:rsidR="00453B14" w:rsidRPr="00CD265C" w:rsidRDefault="00453B14" w:rsidP="00453B14">
      <w:r w:rsidRPr="00CD265C">
        <w:t xml:space="preserve">недостаточности. </w:t>
      </w:r>
    </w:p>
    <w:p w:rsidR="00453B14" w:rsidRDefault="00453B14" w:rsidP="00453B14">
      <w:pPr>
        <w:ind w:firstLine="708"/>
      </w:pPr>
      <w:r w:rsidRPr="00CD265C">
        <w:t>9. Клинико-лабораторная диагностика бронхиальной астмы.</w:t>
      </w:r>
    </w:p>
    <w:p w:rsidR="00453B14" w:rsidRDefault="00453B14" w:rsidP="00453B14">
      <w:pPr>
        <w:ind w:firstLine="708"/>
      </w:pP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</w:rPr>
      </w:pPr>
      <w:r w:rsidRPr="00C23FAB">
        <w:rPr>
          <w:color w:val="000000"/>
          <w:w w:val="101"/>
        </w:rPr>
        <w:t>Представлена в рабочей программе, стр.</w:t>
      </w:r>
      <w:r>
        <w:rPr>
          <w:color w:val="000000"/>
          <w:w w:val="101"/>
        </w:rPr>
        <w:t>7-8</w:t>
      </w: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p w:rsidR="00453B14" w:rsidRPr="00C23FAB" w:rsidRDefault="00453B14" w:rsidP="00453B14">
      <w:pPr>
        <w:jc w:val="both"/>
        <w:rPr>
          <w:b/>
          <w:i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D265C" w:rsidRDefault="00453B14" w:rsidP="009649F5">
            <w:pPr>
              <w:tabs>
                <w:tab w:val="left" w:pos="900"/>
              </w:tabs>
            </w:pPr>
            <w:r w:rsidRPr="00CD265C">
              <w:t xml:space="preserve">Принципы оказания неотложной помощи при острой дыхательной недостаточности. </w:t>
            </w:r>
          </w:p>
          <w:p w:rsidR="00453B14" w:rsidRPr="00CD265C" w:rsidRDefault="00453B14" w:rsidP="009649F5">
            <w:pPr>
              <w:tabs>
                <w:tab w:val="left" w:pos="900"/>
              </w:tabs>
            </w:pPr>
            <w:r w:rsidRPr="00CD265C">
              <w:t>Клинико-лабораторная диагностика бронхиальной астмы.</w:t>
            </w:r>
          </w:p>
        </w:tc>
        <w:tc>
          <w:tcPr>
            <w:tcW w:w="2658" w:type="dxa"/>
          </w:tcPr>
          <w:p w:rsidR="00453B14" w:rsidRPr="00CD265C" w:rsidRDefault="00453B14" w:rsidP="009649F5">
            <w:pPr>
              <w:jc w:val="center"/>
              <w:rPr>
                <w:bCs/>
              </w:rPr>
            </w:pPr>
            <w:r w:rsidRPr="00CD265C">
              <w:rPr>
                <w:bCs/>
              </w:rPr>
              <w:t>Написание конспекта по учебной литературе.</w:t>
            </w:r>
          </w:p>
        </w:tc>
      </w:tr>
    </w:tbl>
    <w:p w:rsidR="00453B14" w:rsidRPr="00CD265C" w:rsidRDefault="00453B14" w:rsidP="00453B14"/>
    <w:p w:rsidR="00453B14" w:rsidRDefault="00453B14" w:rsidP="00453B14">
      <w:r w:rsidRPr="00C23FAB">
        <w:rPr>
          <w:b/>
          <w:bCs/>
        </w:rPr>
        <w:t xml:space="preserve">Занятие № </w:t>
      </w:r>
      <w:r>
        <w:rPr>
          <w:b/>
          <w:bCs/>
        </w:rPr>
        <w:t>5</w:t>
      </w:r>
      <w:r w:rsidRPr="00C23FAB">
        <w:t xml:space="preserve">: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Pr="00561991" w:rsidRDefault="00453B14" w:rsidP="00453B14">
      <w:pPr>
        <w:jc w:val="both"/>
        <w:rPr>
          <w:bCs/>
        </w:rPr>
      </w:pPr>
      <w:r w:rsidRPr="00561991">
        <w:rPr>
          <w:bCs/>
        </w:rPr>
        <w:t xml:space="preserve">Оценка функции сердечно-сосудистой системы у детей, Функциональные нарушения сердечно-сосудистой системы у детей при острой ревматической лихорадке, врожденных и приобретённых пороках сердца, миокардитах, </w:t>
      </w:r>
      <w:proofErr w:type="spellStart"/>
      <w:r w:rsidRPr="00561991">
        <w:rPr>
          <w:bCs/>
        </w:rPr>
        <w:t>фиброэластозе</w:t>
      </w:r>
      <w:proofErr w:type="spellEnd"/>
      <w:r w:rsidRPr="00561991">
        <w:rPr>
          <w:bCs/>
        </w:rPr>
        <w:t xml:space="preserve">, </w:t>
      </w:r>
      <w:proofErr w:type="spellStart"/>
      <w:r w:rsidRPr="00561991">
        <w:rPr>
          <w:bCs/>
        </w:rPr>
        <w:t>нейро</w:t>
      </w:r>
      <w:proofErr w:type="spellEnd"/>
      <w:r w:rsidRPr="00561991">
        <w:rPr>
          <w:bCs/>
        </w:rPr>
        <w:t>-сосудистой дистонии и при поражении других органов и систем.</w:t>
      </w:r>
    </w:p>
    <w:p w:rsidR="00453B14" w:rsidRPr="00561991" w:rsidRDefault="00453B14" w:rsidP="00453B14">
      <w:pPr>
        <w:ind w:firstLine="708"/>
        <w:jc w:val="both"/>
      </w:pPr>
      <w:r w:rsidRPr="00561991">
        <w:rPr>
          <w:b/>
          <w:bCs/>
        </w:rPr>
        <w:t>Цель занятия</w:t>
      </w:r>
      <w:r w:rsidRPr="00561991">
        <w:t>: изучить вопросы эпидемиологии, ведущих этиологических факторов ВПС и сердечной недостаточности, классификации, клинической картины, дифференциальной диагностики, клинических вариантов сердечной недостаточности, консервативного лечения, неотложных мероприятий, показаний к кардиохирургической коррекции ВПС, принципов диспансеризации, и профилактики ВПС.</w:t>
      </w:r>
    </w:p>
    <w:p w:rsidR="00453B14" w:rsidRPr="00561991" w:rsidRDefault="00453B14" w:rsidP="00453B14">
      <w:pPr>
        <w:ind w:firstLine="708"/>
        <w:rPr>
          <w:b/>
          <w:bCs/>
        </w:rPr>
      </w:pPr>
      <w:r w:rsidRPr="00561991">
        <w:rPr>
          <w:b/>
          <w:bCs/>
        </w:rPr>
        <w:t>Задачи занятия:</w:t>
      </w:r>
    </w:p>
    <w:p w:rsidR="00453B14" w:rsidRPr="00561991" w:rsidRDefault="00453B14" w:rsidP="00453B14">
      <w:pPr>
        <w:autoSpaceDN w:val="0"/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Pr="00561991">
        <w:rPr>
          <w:color w:val="000000"/>
        </w:rPr>
        <w:t>Научиться оценивать состояние сердечно-сосудистой системы на основе знаний ее анатомо-физиологических особенностей и методики обследования;</w:t>
      </w:r>
    </w:p>
    <w:p w:rsidR="00453B14" w:rsidRPr="00561991" w:rsidRDefault="00453B14" w:rsidP="00453B14">
      <w:pPr>
        <w:autoSpaceDN w:val="0"/>
        <w:ind w:firstLine="708"/>
        <w:jc w:val="both"/>
      </w:pPr>
      <w:r>
        <w:t xml:space="preserve">2. </w:t>
      </w:r>
      <w:r w:rsidRPr="00561991">
        <w:t xml:space="preserve">Изучить клинико-лабораторную диагностику, принципы терапии острой ревматической лихорадки, врожденных пороков сердца, неревматического кардита, артериальной гипертензии, </w:t>
      </w:r>
      <w:proofErr w:type="spellStart"/>
      <w:r w:rsidRPr="00561991">
        <w:t>кардиомиопатии</w:t>
      </w:r>
      <w:proofErr w:type="spellEnd"/>
      <w:r w:rsidRPr="00561991">
        <w:t>;</w:t>
      </w:r>
    </w:p>
    <w:p w:rsidR="00453B14" w:rsidRPr="00561991" w:rsidRDefault="00453B14" w:rsidP="00453B14">
      <w:pPr>
        <w:autoSpaceDN w:val="0"/>
        <w:ind w:firstLine="708"/>
        <w:jc w:val="both"/>
      </w:pPr>
      <w:r>
        <w:t xml:space="preserve">3. </w:t>
      </w:r>
      <w:r w:rsidRPr="00561991">
        <w:t xml:space="preserve">Научиться интерпретации лабораторных критериев, позволяющих доказать наличие патологического процесса: </w:t>
      </w:r>
      <w:proofErr w:type="spellStart"/>
      <w:r w:rsidRPr="00561991">
        <w:t>протеинограмма</w:t>
      </w:r>
      <w:proofErr w:type="spellEnd"/>
      <w:r w:rsidRPr="00561991">
        <w:t xml:space="preserve">, </w:t>
      </w:r>
      <w:proofErr w:type="spellStart"/>
      <w:r w:rsidRPr="00561991">
        <w:t>иммунограмма</w:t>
      </w:r>
      <w:proofErr w:type="spellEnd"/>
      <w:r w:rsidRPr="00561991">
        <w:t xml:space="preserve">, реакция торможения миграции лейкоцитов в присутствии антигена миокарда, титр циркулирующих иммунных комплексов и </w:t>
      </w:r>
      <w:proofErr w:type="spellStart"/>
      <w:r w:rsidRPr="00561991">
        <w:t>противомиокардиальных</w:t>
      </w:r>
      <w:proofErr w:type="spellEnd"/>
      <w:r w:rsidRPr="00561991">
        <w:t xml:space="preserve"> антител, титр ревматоидного фактора и антител к ДНК;</w:t>
      </w:r>
    </w:p>
    <w:p w:rsidR="00453B14" w:rsidRPr="00561991" w:rsidRDefault="00453B14" w:rsidP="00453B14">
      <w:pPr>
        <w:autoSpaceDN w:val="0"/>
        <w:ind w:firstLine="708"/>
        <w:jc w:val="both"/>
      </w:pPr>
      <w:r>
        <w:t xml:space="preserve">4. </w:t>
      </w:r>
      <w:r w:rsidRPr="00561991">
        <w:t>Ознакомиться с принципами оказания неотложной помощи при гипертоническом кризе.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  <w:jc w:val="both"/>
        <w:rPr>
          <w:b/>
        </w:rPr>
      </w:pPr>
      <w:r>
        <w:lastRenderedPageBreak/>
        <w:t xml:space="preserve">5. </w:t>
      </w:r>
      <w:r w:rsidRPr="00561991">
        <w:t>Изучить эпидемиологию и этиологию заболеваний сердца.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6. </w:t>
      </w:r>
      <w:r w:rsidRPr="00561991">
        <w:t xml:space="preserve">Изучить факторы риска заболеваний сердца у детей. </w:t>
      </w:r>
    </w:p>
    <w:p w:rsidR="00453B14" w:rsidRPr="00561991" w:rsidRDefault="00453B14" w:rsidP="00453B14">
      <w:pPr>
        <w:rPr>
          <w:b/>
          <w:color w:val="000000"/>
          <w:spacing w:val="-10"/>
          <w:w w:val="101"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Pr="00561991" w:rsidRDefault="00453B14" w:rsidP="00453B14">
      <w:pPr>
        <w:shd w:val="clear" w:color="auto" w:fill="FFFFFF"/>
        <w:tabs>
          <w:tab w:val="left" w:leader="dot" w:pos="7721"/>
        </w:tabs>
        <w:ind w:right="470"/>
      </w:pPr>
      <w:r w:rsidRPr="00561991">
        <w:t xml:space="preserve">систолическая функция, диастолическая функция, легочная гипертензия, дистрофия, анемия, рецидивирующая пневмония, инфекционный эндокардит, тромбоэмболический синдром, нарушение ритма, проводимости, </w:t>
      </w:r>
      <w:proofErr w:type="spellStart"/>
      <w:r w:rsidRPr="00561991">
        <w:t>гиперволемия</w:t>
      </w:r>
      <w:proofErr w:type="spellEnd"/>
      <w:r w:rsidRPr="00561991">
        <w:t xml:space="preserve">  малого круга кровообращения, </w:t>
      </w:r>
      <w:proofErr w:type="spellStart"/>
      <w:r w:rsidRPr="00561991">
        <w:t>резидуальный</w:t>
      </w:r>
      <w:proofErr w:type="spellEnd"/>
      <w:r w:rsidRPr="00561991">
        <w:t xml:space="preserve"> дефект, одышка, тахикардия, </w:t>
      </w:r>
      <w:proofErr w:type="spellStart"/>
      <w:r w:rsidRPr="00561991">
        <w:t>кардиомегалия</w:t>
      </w:r>
      <w:proofErr w:type="spellEnd"/>
      <w:r w:rsidRPr="00561991">
        <w:t xml:space="preserve">, </w:t>
      </w:r>
      <w:proofErr w:type="spellStart"/>
      <w:r w:rsidRPr="00561991">
        <w:t>гепатомегалия</w:t>
      </w:r>
      <w:proofErr w:type="spellEnd"/>
      <w:r w:rsidRPr="00561991">
        <w:t xml:space="preserve">, </w:t>
      </w:r>
      <w:proofErr w:type="spellStart"/>
      <w:r w:rsidRPr="00561991">
        <w:t>спленомегалия</w:t>
      </w:r>
      <w:proofErr w:type="spellEnd"/>
      <w:r w:rsidRPr="00561991">
        <w:t xml:space="preserve">, отечный синдром, анасарка, фаза адаптации, относительной компенсации, терминальная, комплекс </w:t>
      </w:r>
      <w:proofErr w:type="spellStart"/>
      <w:r w:rsidRPr="00561991">
        <w:t>Эйзенменгера</w:t>
      </w:r>
      <w:proofErr w:type="spellEnd"/>
      <w:r w:rsidRPr="00561991">
        <w:t xml:space="preserve">, шум </w:t>
      </w:r>
      <w:proofErr w:type="spellStart"/>
      <w:r w:rsidRPr="00561991">
        <w:t>Грехема</w:t>
      </w:r>
      <w:proofErr w:type="spellEnd"/>
      <w:r w:rsidRPr="00561991">
        <w:t xml:space="preserve"> – </w:t>
      </w:r>
      <w:proofErr w:type="spellStart"/>
      <w:r w:rsidRPr="00561991">
        <w:t>Стилла</w:t>
      </w:r>
      <w:proofErr w:type="spellEnd"/>
      <w:r w:rsidRPr="00561991">
        <w:t xml:space="preserve">, гипоксемия, гиперкапния, катетеризация сердца, </w:t>
      </w:r>
      <w:proofErr w:type="spellStart"/>
      <w:r>
        <w:t>а</w:t>
      </w:r>
      <w:r w:rsidRPr="00561991">
        <w:t>нгиокардиография</w:t>
      </w:r>
      <w:proofErr w:type="spellEnd"/>
      <w:r w:rsidRPr="00561991">
        <w:t xml:space="preserve">, </w:t>
      </w:r>
      <w:proofErr w:type="spellStart"/>
      <w:r w:rsidRPr="00561991">
        <w:t>эндоваскулярная</w:t>
      </w:r>
      <w:proofErr w:type="spellEnd"/>
      <w:r w:rsidRPr="00561991">
        <w:t xml:space="preserve"> окклюзия, ингибиторы простагландинов.</w:t>
      </w:r>
    </w:p>
    <w:p w:rsidR="00453B14" w:rsidRDefault="00453B14" w:rsidP="00453B14">
      <w:pPr>
        <w:keepNext/>
        <w:outlineLvl w:val="4"/>
        <w:rPr>
          <w:b/>
          <w:color w:val="000000"/>
          <w:spacing w:val="-10"/>
          <w:w w:val="101"/>
        </w:rPr>
      </w:pPr>
    </w:p>
    <w:p w:rsidR="00453B14" w:rsidRPr="00561991" w:rsidRDefault="00453B14" w:rsidP="00453B14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561991">
        <w:rPr>
          <w:b/>
          <w:color w:val="000000"/>
          <w:spacing w:val="-10"/>
          <w:w w:val="101"/>
        </w:rPr>
        <w:t>Вопросы к занятию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</w:pPr>
      <w:r>
        <w:t xml:space="preserve">1. </w:t>
      </w:r>
      <w:r w:rsidRPr="00561991">
        <w:t>Анатомо-физиологические особенности системы кровообращения, внутриутробные пути кровообращения.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</w:pPr>
      <w:r>
        <w:t xml:space="preserve">2. </w:t>
      </w:r>
      <w:r w:rsidRPr="00561991">
        <w:t>Частота пульса по возрастам, определение возрастных нормативов артериального давления.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</w:pPr>
      <w:r>
        <w:t xml:space="preserve">3. </w:t>
      </w:r>
      <w:r w:rsidRPr="00561991">
        <w:t>Особенности электрокардиограммы, фонокардиограммы детей.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</w:pPr>
      <w:r>
        <w:t xml:space="preserve">4. </w:t>
      </w:r>
      <w:r w:rsidRPr="00561991">
        <w:t xml:space="preserve">Нозологические формы поражения сердечно-сосудистой системы (ревматизм, неревматический кардит, врожденные пороки сердца, артериальная гипертензия, </w:t>
      </w:r>
      <w:proofErr w:type="spellStart"/>
      <w:r w:rsidRPr="00561991">
        <w:t>кардиомиопатии</w:t>
      </w:r>
      <w:proofErr w:type="spellEnd"/>
      <w:r w:rsidRPr="00561991">
        <w:t>), клинико-лабораторная диагностика, принципы терапии.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</w:pPr>
      <w:r>
        <w:t xml:space="preserve">5. </w:t>
      </w:r>
      <w:r w:rsidRPr="00561991">
        <w:t>Неотложная помощь при гипертоническом кризе.</w:t>
      </w:r>
    </w:p>
    <w:p w:rsidR="00453B14" w:rsidRPr="00561991" w:rsidRDefault="00453B14" w:rsidP="00453B1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561991">
        <w:rPr>
          <w:b/>
          <w:color w:val="000000"/>
          <w:spacing w:val="-10"/>
          <w:w w:val="101"/>
        </w:rPr>
        <w:t xml:space="preserve"> Вопросы для самоконтроля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</w:pPr>
      <w:r>
        <w:t xml:space="preserve">1. </w:t>
      </w:r>
      <w:r w:rsidRPr="00561991">
        <w:t>Какое место в структуре пороков развития занимают ВПС?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</w:pPr>
      <w:r>
        <w:t xml:space="preserve">2. </w:t>
      </w:r>
      <w:r w:rsidRPr="00561991">
        <w:t xml:space="preserve">Перечислите </w:t>
      </w:r>
      <w:proofErr w:type="gramStart"/>
      <w:r w:rsidRPr="00561991">
        <w:t>основные  этиологические</w:t>
      </w:r>
      <w:proofErr w:type="gramEnd"/>
      <w:r w:rsidRPr="00561991">
        <w:t xml:space="preserve"> факторы ВПС.</w:t>
      </w:r>
    </w:p>
    <w:p w:rsidR="00453B14" w:rsidRPr="00561991" w:rsidRDefault="00453B14" w:rsidP="00453B14">
      <w:pPr>
        <w:overflowPunct w:val="0"/>
        <w:autoSpaceDE w:val="0"/>
        <w:autoSpaceDN w:val="0"/>
        <w:adjustRightInd w:val="0"/>
        <w:ind w:firstLine="708"/>
      </w:pPr>
      <w:r>
        <w:t xml:space="preserve">3. </w:t>
      </w:r>
      <w:r w:rsidRPr="00561991">
        <w:t>Классификацию ВПС на современном этапе.</w:t>
      </w:r>
    </w:p>
    <w:p w:rsidR="00453B14" w:rsidRPr="005B77EB" w:rsidRDefault="00453B14" w:rsidP="00453B14">
      <w:pPr>
        <w:overflowPunct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t xml:space="preserve">4. </w:t>
      </w:r>
      <w:r w:rsidRPr="00561991">
        <w:t>Перечислите основные методы лечения /консервативные и хирургические</w:t>
      </w:r>
      <w:proofErr w:type="gramStart"/>
      <w:r w:rsidRPr="00561991">
        <w:t>/  при</w:t>
      </w:r>
      <w:proofErr w:type="gramEnd"/>
      <w:r w:rsidRPr="00561991">
        <w:t xml:space="preserve"> ВПС</w:t>
      </w:r>
      <w:r w:rsidRPr="005B77EB">
        <w:rPr>
          <w:sz w:val="28"/>
          <w:szCs w:val="28"/>
        </w:rPr>
        <w:t>.</w:t>
      </w:r>
    </w:p>
    <w:p w:rsidR="00453B14" w:rsidRPr="00561991" w:rsidRDefault="00453B14" w:rsidP="00453B14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</w:rPr>
      </w:pP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</w:rPr>
      </w:pPr>
      <w:r w:rsidRPr="00C23FAB">
        <w:rPr>
          <w:color w:val="000000"/>
          <w:w w:val="101"/>
        </w:rPr>
        <w:t>Представлена в рабочей программе, стр.</w:t>
      </w:r>
      <w:r>
        <w:rPr>
          <w:color w:val="000000"/>
          <w:w w:val="101"/>
        </w:rPr>
        <w:t>7-8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561991" w:rsidRDefault="00453B14" w:rsidP="009649F5">
            <w:pPr>
              <w:overflowPunct w:val="0"/>
              <w:autoSpaceDE w:val="0"/>
              <w:autoSpaceDN w:val="0"/>
              <w:adjustRightInd w:val="0"/>
              <w:jc w:val="both"/>
            </w:pPr>
            <w:r w:rsidRPr="00561991">
              <w:t>Перечислите ведущие клинические и инструментальные методы диагностики заболеваний сердечно-сосудистой системы.</w:t>
            </w:r>
          </w:p>
          <w:p w:rsidR="00453B14" w:rsidRPr="00561991" w:rsidRDefault="00453B14" w:rsidP="009649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1991">
              <w:t>Перечислите основные методы реабилитации для пациентов с сердечной недостаточностью.</w:t>
            </w:r>
          </w:p>
        </w:tc>
        <w:tc>
          <w:tcPr>
            <w:tcW w:w="2658" w:type="dxa"/>
          </w:tcPr>
          <w:p w:rsidR="00453B14" w:rsidRPr="00561991" w:rsidRDefault="00453B14" w:rsidP="009649F5">
            <w:pPr>
              <w:jc w:val="center"/>
              <w:rPr>
                <w:b/>
              </w:rPr>
            </w:pPr>
            <w:r w:rsidRPr="00561991">
              <w:rPr>
                <w:bCs/>
              </w:rPr>
              <w:t>Написание конспекта по учебной литературе.</w:t>
            </w:r>
          </w:p>
        </w:tc>
      </w:tr>
    </w:tbl>
    <w:p w:rsidR="00453B14" w:rsidRPr="00CD265C" w:rsidRDefault="00453B14" w:rsidP="00453B14">
      <w:pPr>
        <w:rPr>
          <w:b/>
        </w:rPr>
      </w:pPr>
    </w:p>
    <w:p w:rsidR="00453B14" w:rsidRDefault="00453B14" w:rsidP="00453B14">
      <w:pPr>
        <w:rPr>
          <w:b/>
          <w:bCs/>
        </w:rPr>
      </w:pPr>
    </w:p>
    <w:p w:rsidR="00453B14" w:rsidRDefault="00453B14" w:rsidP="00453B14">
      <w:r w:rsidRPr="00C23FAB">
        <w:rPr>
          <w:b/>
          <w:bCs/>
        </w:rPr>
        <w:t xml:space="preserve">Занятие № </w:t>
      </w:r>
      <w:r>
        <w:rPr>
          <w:b/>
          <w:bCs/>
        </w:rPr>
        <w:t>6</w:t>
      </w:r>
      <w:r w:rsidRPr="00C23FAB">
        <w:t xml:space="preserve">: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Pr="00561991" w:rsidRDefault="00453B14" w:rsidP="00453B14">
      <w:pPr>
        <w:jc w:val="both"/>
        <w:rPr>
          <w:bCs/>
        </w:rPr>
      </w:pPr>
      <w:r w:rsidRPr="00561991">
        <w:rPr>
          <w:bCs/>
        </w:rPr>
        <w:t xml:space="preserve">Клиническая, лабораторная и инструментальная диагностика заболеваний почек и мочевыводящих путей у детей. Оценка нормальных и патологических показателей различных лабораторных и других </w:t>
      </w:r>
      <w:proofErr w:type="spellStart"/>
      <w:r w:rsidRPr="00561991">
        <w:rPr>
          <w:bCs/>
        </w:rPr>
        <w:t>параклинических</w:t>
      </w:r>
      <w:proofErr w:type="spellEnd"/>
      <w:r w:rsidRPr="00561991">
        <w:rPr>
          <w:bCs/>
        </w:rPr>
        <w:t xml:space="preserve"> исследований функции почек у </w:t>
      </w:r>
      <w:proofErr w:type="spellStart"/>
      <w:proofErr w:type="gramStart"/>
      <w:r w:rsidRPr="00561991">
        <w:rPr>
          <w:bCs/>
        </w:rPr>
        <w:t>детей.Модуль</w:t>
      </w:r>
      <w:proofErr w:type="spellEnd"/>
      <w:proofErr w:type="gramEnd"/>
      <w:r w:rsidRPr="00561991">
        <w:rPr>
          <w:bCs/>
        </w:rPr>
        <w:t xml:space="preserve"> №2.</w:t>
      </w:r>
    </w:p>
    <w:p w:rsidR="00453B14" w:rsidRPr="00561991" w:rsidRDefault="00453B14" w:rsidP="00453B14">
      <w:pPr>
        <w:ind w:firstLine="708"/>
        <w:jc w:val="both"/>
      </w:pPr>
      <w:r w:rsidRPr="00561991">
        <w:rPr>
          <w:b/>
          <w:bCs/>
        </w:rPr>
        <w:lastRenderedPageBreak/>
        <w:t xml:space="preserve">Цель </w:t>
      </w:r>
      <w:proofErr w:type="gramStart"/>
      <w:r w:rsidRPr="00561991">
        <w:rPr>
          <w:b/>
          <w:bCs/>
        </w:rPr>
        <w:t>занятия</w:t>
      </w:r>
      <w:r w:rsidRPr="00561991">
        <w:t xml:space="preserve">:   </w:t>
      </w:r>
      <w:proofErr w:type="gramEnd"/>
      <w:r w:rsidRPr="00561991">
        <w:t>изучить анатомо-физиологические особенности системы мочеиспускания, методики исследования по возрастным группам, классификацию заболеваний почек у детей и подростков, клинико-лабораторную диагностику.</w:t>
      </w:r>
    </w:p>
    <w:p w:rsidR="00453B14" w:rsidRPr="00561991" w:rsidRDefault="00453B14" w:rsidP="00453B14">
      <w:pPr>
        <w:ind w:firstLine="708"/>
        <w:jc w:val="both"/>
        <w:rPr>
          <w:b/>
          <w:bCs/>
        </w:rPr>
      </w:pPr>
      <w:r w:rsidRPr="00561991">
        <w:rPr>
          <w:b/>
          <w:bCs/>
        </w:rPr>
        <w:t>Задачи занятия:</w:t>
      </w:r>
    </w:p>
    <w:p w:rsidR="00453B14" w:rsidRPr="00561991" w:rsidRDefault="00453B14" w:rsidP="00453B14">
      <w:pPr>
        <w:ind w:firstLine="708"/>
      </w:pPr>
      <w:r>
        <w:t xml:space="preserve">1. </w:t>
      </w:r>
      <w:r w:rsidRPr="00561991">
        <w:t>Изучить этиологию, патогенез, клинические проявления заболеваний мочевой системы в различные возрастные периоды.</w:t>
      </w:r>
    </w:p>
    <w:p w:rsidR="00453B14" w:rsidRPr="00561991" w:rsidRDefault="00453B14" w:rsidP="00453B14">
      <w:pPr>
        <w:ind w:firstLine="708"/>
      </w:pPr>
      <w:r>
        <w:t xml:space="preserve">2. </w:t>
      </w:r>
      <w:r w:rsidRPr="00561991">
        <w:t>Изучить методы обследования органов мочевыводящей системы у детей и подростков;</w:t>
      </w:r>
    </w:p>
    <w:p w:rsidR="00453B14" w:rsidRPr="00561991" w:rsidRDefault="00453B14" w:rsidP="00453B14">
      <w:pPr>
        <w:ind w:firstLine="708"/>
      </w:pPr>
      <w:r>
        <w:t xml:space="preserve">3. </w:t>
      </w:r>
      <w:r w:rsidRPr="00561991">
        <w:t xml:space="preserve">Научиться интерпретировать полученные клинические, лабораторные и </w:t>
      </w:r>
      <w:proofErr w:type="spellStart"/>
      <w:r w:rsidRPr="00561991">
        <w:t>параклинические</w:t>
      </w:r>
      <w:proofErr w:type="spellEnd"/>
      <w:r w:rsidRPr="00561991">
        <w:t xml:space="preserve"> данные с </w:t>
      </w:r>
      <w:proofErr w:type="gramStart"/>
      <w:r w:rsidRPr="00561991">
        <w:t>целью  определения</w:t>
      </w:r>
      <w:proofErr w:type="gramEnd"/>
      <w:r w:rsidRPr="00561991">
        <w:t xml:space="preserve"> уровня поражения мочевой системы и постановки диагноза </w:t>
      </w:r>
    </w:p>
    <w:p w:rsidR="00453B14" w:rsidRPr="00561991" w:rsidRDefault="00453B14" w:rsidP="00453B14">
      <w:pPr>
        <w:ind w:firstLine="708"/>
      </w:pPr>
      <w:r>
        <w:t xml:space="preserve">4. </w:t>
      </w:r>
      <w:r w:rsidRPr="00561991">
        <w:t xml:space="preserve">Научиться клинической диагностике, принципам терапии различных форм пиелонефрита, </w:t>
      </w:r>
      <w:proofErr w:type="spellStart"/>
      <w:r w:rsidRPr="00561991">
        <w:t>гломерулонефрита</w:t>
      </w:r>
      <w:proofErr w:type="spellEnd"/>
      <w:r w:rsidRPr="00561991">
        <w:t xml:space="preserve">, острой и хронической почечной недостаточности, </w:t>
      </w:r>
      <w:proofErr w:type="spellStart"/>
      <w:r w:rsidRPr="00561991">
        <w:t>тубулопатий</w:t>
      </w:r>
      <w:proofErr w:type="spellEnd"/>
      <w:r w:rsidRPr="00561991">
        <w:t>;</w:t>
      </w:r>
    </w:p>
    <w:p w:rsidR="00453B14" w:rsidRPr="00561991" w:rsidRDefault="00453B14" w:rsidP="00453B14">
      <w:pPr>
        <w:ind w:firstLine="708"/>
      </w:pPr>
      <w:r>
        <w:t xml:space="preserve">5. </w:t>
      </w:r>
      <w:r w:rsidRPr="00561991">
        <w:t xml:space="preserve">Интерпретировать изменения содержания </w:t>
      </w:r>
      <w:proofErr w:type="spellStart"/>
      <w:r w:rsidRPr="00561991">
        <w:t>креатинина</w:t>
      </w:r>
      <w:proofErr w:type="spellEnd"/>
      <w:r w:rsidRPr="00561991">
        <w:t>, мочевины, остаточного азота, общего азота, общего белка, белковых фракций, холестерина крови, микроскопии мочевого осадка, результаты функциональных проб.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  <w:color w:val="000000"/>
          <w:spacing w:val="-10"/>
          <w:w w:val="101"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</w:pPr>
      <w:r w:rsidRPr="00561991">
        <w:t xml:space="preserve">острый и хронический </w:t>
      </w:r>
      <w:proofErr w:type="spellStart"/>
      <w:r w:rsidRPr="00561991">
        <w:t>гломерулонефрит</w:t>
      </w:r>
      <w:proofErr w:type="spellEnd"/>
      <w:r w:rsidRPr="00561991">
        <w:t xml:space="preserve">, пиелонефрит, </w:t>
      </w:r>
      <w:proofErr w:type="spellStart"/>
      <w:r w:rsidRPr="00561991">
        <w:t>тубулопатии</w:t>
      </w:r>
      <w:proofErr w:type="spellEnd"/>
      <w:r w:rsidRPr="00561991">
        <w:t xml:space="preserve">, почечная недостаточность, клубочковая фильтрация, цистография, суточное количество мочи, </w:t>
      </w:r>
      <w:proofErr w:type="spellStart"/>
      <w:r w:rsidRPr="00561991">
        <w:t>канальцеваяреабсорбция</w:t>
      </w:r>
      <w:proofErr w:type="spellEnd"/>
      <w:r w:rsidRPr="00561991">
        <w:t xml:space="preserve"> и секреция. </w:t>
      </w:r>
    </w:p>
    <w:p w:rsidR="00453B14" w:rsidRPr="00561991" w:rsidRDefault="00453B14" w:rsidP="00453B14">
      <w:pPr>
        <w:shd w:val="clear" w:color="auto" w:fill="FFFFFF"/>
        <w:tabs>
          <w:tab w:val="left" w:leader="dot" w:pos="7721"/>
        </w:tabs>
        <w:ind w:right="470"/>
      </w:pPr>
    </w:p>
    <w:p w:rsidR="00453B14" w:rsidRPr="00561991" w:rsidRDefault="00453B14" w:rsidP="00453B14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561991">
        <w:rPr>
          <w:b/>
          <w:color w:val="000000"/>
          <w:spacing w:val="-10"/>
          <w:w w:val="101"/>
        </w:rPr>
        <w:t>Вопросы к занятию</w:t>
      </w:r>
    </w:p>
    <w:p w:rsidR="00453B14" w:rsidRPr="00561991" w:rsidRDefault="00453B14" w:rsidP="00453B14">
      <w:pPr>
        <w:ind w:left="360"/>
        <w:jc w:val="both"/>
      </w:pPr>
      <w:r w:rsidRPr="00561991">
        <w:tab/>
        <w:t>1. Анатомо-физиологические особенности системы мочеиспускания;</w:t>
      </w:r>
    </w:p>
    <w:p w:rsidR="00453B14" w:rsidRPr="00561991" w:rsidRDefault="00453B14" w:rsidP="00453B14">
      <w:pPr>
        <w:ind w:left="360"/>
        <w:jc w:val="both"/>
      </w:pPr>
      <w:r w:rsidRPr="00561991">
        <w:tab/>
        <w:t>2. Особенности клубочковой фильтрации у новорожденных и грудных детей;</w:t>
      </w:r>
    </w:p>
    <w:p w:rsidR="00453B14" w:rsidRPr="00561991" w:rsidRDefault="00453B14" w:rsidP="00453B14">
      <w:pPr>
        <w:ind w:left="360"/>
        <w:jc w:val="both"/>
      </w:pPr>
      <w:r w:rsidRPr="00561991">
        <w:tab/>
        <w:t xml:space="preserve">3. Особенности </w:t>
      </w:r>
      <w:proofErr w:type="spellStart"/>
      <w:r w:rsidRPr="00561991">
        <w:t>канальцевойреабсорбции</w:t>
      </w:r>
      <w:proofErr w:type="spellEnd"/>
      <w:r w:rsidRPr="00561991">
        <w:t xml:space="preserve"> и секреции в раннем возрасте;</w:t>
      </w:r>
    </w:p>
    <w:p w:rsidR="00453B14" w:rsidRPr="00561991" w:rsidRDefault="00453B14" w:rsidP="00453B14">
      <w:pPr>
        <w:ind w:left="360"/>
        <w:jc w:val="both"/>
      </w:pPr>
      <w:r w:rsidRPr="00561991">
        <w:tab/>
        <w:t>4. Суточное количество мочи у детей;</w:t>
      </w:r>
    </w:p>
    <w:p w:rsidR="00453B14" w:rsidRPr="00561991" w:rsidRDefault="00453B14" w:rsidP="00453B14">
      <w:pPr>
        <w:ind w:left="360"/>
        <w:jc w:val="both"/>
      </w:pPr>
      <w:r w:rsidRPr="00561991">
        <w:tab/>
        <w:t xml:space="preserve">5. Основные нозологические формы поражения системы мочеиспускания (острый и хронический </w:t>
      </w:r>
      <w:proofErr w:type="spellStart"/>
      <w:r w:rsidRPr="00561991">
        <w:t>гломерулонефрит</w:t>
      </w:r>
      <w:proofErr w:type="spellEnd"/>
      <w:r w:rsidRPr="00561991">
        <w:t xml:space="preserve">, пиелонефрит, </w:t>
      </w:r>
      <w:proofErr w:type="spellStart"/>
      <w:r w:rsidRPr="00561991">
        <w:t>тубулопатии</w:t>
      </w:r>
      <w:proofErr w:type="spellEnd"/>
      <w:r w:rsidRPr="00561991">
        <w:t>), клинико-лабораторная диагностика, принципы терапии.</w:t>
      </w:r>
    </w:p>
    <w:p w:rsidR="00453B14" w:rsidRPr="00561991" w:rsidRDefault="00453B14" w:rsidP="00453B1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561991">
        <w:rPr>
          <w:b/>
          <w:color w:val="000000"/>
          <w:spacing w:val="-10"/>
          <w:w w:val="101"/>
        </w:rPr>
        <w:t>Вопросы для самоконтроля</w:t>
      </w:r>
    </w:p>
    <w:p w:rsidR="00453B14" w:rsidRPr="00561991" w:rsidRDefault="00453B14" w:rsidP="00453B14">
      <w:pPr>
        <w:tabs>
          <w:tab w:val="left" w:pos="709"/>
        </w:tabs>
        <w:jc w:val="both"/>
      </w:pPr>
      <w:r>
        <w:tab/>
      </w:r>
      <w:r w:rsidRPr="00561991">
        <w:t>1. Этиология, патогенез, клинические проявления заболеваний мочевой системы в различные возрастные периоды.</w:t>
      </w:r>
    </w:p>
    <w:p w:rsidR="00453B14" w:rsidRPr="00561991" w:rsidRDefault="00453B14" w:rsidP="00453B14">
      <w:pPr>
        <w:tabs>
          <w:tab w:val="left" w:pos="709"/>
        </w:tabs>
        <w:jc w:val="both"/>
      </w:pPr>
      <w:r>
        <w:tab/>
      </w:r>
      <w:r w:rsidRPr="00561991">
        <w:t xml:space="preserve">2. Провести </w:t>
      </w:r>
      <w:proofErr w:type="spellStart"/>
      <w:r w:rsidRPr="00561991">
        <w:t>физикальное</w:t>
      </w:r>
      <w:proofErr w:type="spellEnd"/>
      <w:r w:rsidRPr="00561991">
        <w:t xml:space="preserve"> обследование мочевой системы и оценить полученные данные в соответствии с анатомо-физиологическими особенностями и возрастной нормой. </w:t>
      </w:r>
    </w:p>
    <w:p w:rsidR="00453B14" w:rsidRPr="00561991" w:rsidRDefault="00453B14" w:rsidP="00453B14">
      <w:pPr>
        <w:tabs>
          <w:tab w:val="left" w:pos="709"/>
        </w:tabs>
        <w:jc w:val="both"/>
      </w:pPr>
      <w:r>
        <w:tab/>
      </w:r>
      <w:r w:rsidRPr="00561991">
        <w:t xml:space="preserve">3. Оценить и интерпретировать анализы мочи и функциональные показатели исследований указанной системы в возрастном аспекте. </w:t>
      </w:r>
    </w:p>
    <w:p w:rsidR="00453B14" w:rsidRDefault="00453B14" w:rsidP="00453B14">
      <w:pPr>
        <w:tabs>
          <w:tab w:val="left" w:pos="709"/>
        </w:tabs>
        <w:jc w:val="both"/>
      </w:pPr>
      <w:r>
        <w:tab/>
      </w:r>
      <w:r w:rsidRPr="00561991">
        <w:t>4. Выявить основные клинико-лабораторные синдромы, имеющие место при поражении изучаемой системы.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</w:rPr>
      </w:pPr>
      <w:r w:rsidRPr="00C23FAB">
        <w:rPr>
          <w:color w:val="000000"/>
          <w:w w:val="101"/>
        </w:rPr>
        <w:t>Представлена в рабочей программе, стр.</w:t>
      </w:r>
      <w:r>
        <w:rPr>
          <w:color w:val="000000"/>
          <w:w w:val="101"/>
        </w:rPr>
        <w:t>7-8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BA5526" w:rsidRDefault="00453B14" w:rsidP="009649F5">
            <w:pPr>
              <w:tabs>
                <w:tab w:val="left" w:pos="900"/>
              </w:tabs>
            </w:pPr>
            <w:r w:rsidRPr="00BA5526">
              <w:lastRenderedPageBreak/>
              <w:t xml:space="preserve">   Методы обследования органов мочевыводящей системы у детей и подростков.</w:t>
            </w:r>
          </w:p>
          <w:p w:rsidR="00453B14" w:rsidRPr="00BA5526" w:rsidRDefault="00453B14" w:rsidP="009649F5">
            <w:pPr>
              <w:tabs>
                <w:tab w:val="left" w:pos="900"/>
              </w:tabs>
            </w:pPr>
            <w:r w:rsidRPr="00BA5526">
              <w:t xml:space="preserve">   Предложите план лабораторной диагностики при подозрении на пиелонефрит,  </w:t>
            </w:r>
            <w:proofErr w:type="spellStart"/>
            <w:r w:rsidRPr="00BA5526">
              <w:t>гломерулонефрит</w:t>
            </w:r>
            <w:proofErr w:type="spellEnd"/>
            <w:r w:rsidRPr="00BA5526">
              <w:t>.</w:t>
            </w:r>
          </w:p>
        </w:tc>
        <w:tc>
          <w:tcPr>
            <w:tcW w:w="2658" w:type="dxa"/>
          </w:tcPr>
          <w:p w:rsidR="00453B14" w:rsidRPr="00BA5526" w:rsidRDefault="00453B14" w:rsidP="009649F5">
            <w:pPr>
              <w:jc w:val="center"/>
              <w:rPr>
                <w:bCs/>
              </w:rPr>
            </w:pPr>
            <w:r w:rsidRPr="00BA5526">
              <w:rPr>
                <w:bCs/>
              </w:rPr>
              <w:t>Написание конспекта по учебной литературе.</w:t>
            </w:r>
          </w:p>
        </w:tc>
      </w:tr>
    </w:tbl>
    <w:p w:rsidR="00453B14" w:rsidRDefault="00453B14" w:rsidP="00453B14">
      <w:pPr>
        <w:tabs>
          <w:tab w:val="left" w:pos="709"/>
        </w:tabs>
        <w:jc w:val="both"/>
      </w:pPr>
    </w:p>
    <w:p w:rsidR="00453B14" w:rsidRDefault="00453B14" w:rsidP="00453B14">
      <w:r w:rsidRPr="00C23FAB">
        <w:rPr>
          <w:b/>
          <w:bCs/>
        </w:rPr>
        <w:t xml:space="preserve">Занятие № </w:t>
      </w:r>
      <w:r>
        <w:rPr>
          <w:b/>
          <w:bCs/>
        </w:rPr>
        <w:t>7</w:t>
      </w:r>
      <w:r w:rsidRPr="00C23FAB">
        <w:t xml:space="preserve">: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Pr="00BA5526" w:rsidRDefault="00453B14" w:rsidP="00453B14">
      <w:pPr>
        <w:tabs>
          <w:tab w:val="left" w:pos="709"/>
        </w:tabs>
        <w:jc w:val="both"/>
        <w:rPr>
          <w:bCs/>
        </w:rPr>
      </w:pPr>
      <w:r w:rsidRPr="00BA5526">
        <w:rPr>
          <w:bCs/>
        </w:rPr>
        <w:t>Анемии у детей раннего и старшего возраста. Методы диагностики. Дифференциальная диагностика различных видов анемий в детском возрасте. Оценка гематологических лабораторных показателей в норме и при патологии у детей различного возраста.</w:t>
      </w:r>
    </w:p>
    <w:p w:rsidR="00453B14" w:rsidRPr="00BA5526" w:rsidRDefault="00453B14" w:rsidP="00453B14">
      <w:pPr>
        <w:tabs>
          <w:tab w:val="left" w:pos="709"/>
        </w:tabs>
        <w:jc w:val="both"/>
      </w:pPr>
      <w:r>
        <w:rPr>
          <w:b/>
          <w:bCs/>
        </w:rPr>
        <w:tab/>
      </w:r>
      <w:r w:rsidRPr="00BA5526">
        <w:rPr>
          <w:b/>
          <w:bCs/>
        </w:rPr>
        <w:t>Цель занятия</w:t>
      </w:r>
      <w:r w:rsidRPr="00BA5526">
        <w:t xml:space="preserve">: </w:t>
      </w:r>
      <w:r w:rsidRPr="00BA5526">
        <w:rPr>
          <w:bCs/>
        </w:rPr>
        <w:t xml:space="preserve">изучить </w:t>
      </w:r>
      <w:r w:rsidRPr="00BA5526">
        <w:t>особенности кроветворения у детей, нормативы периферической крови у детей различного возраста, семиотику основных поражений, анемии у детей раннего и старшего возраста, методы диагностики, научиться проводить дифференциальную диагностику различных видов анемий в детском возрасте, ознакомиться с принципами терапии.</w:t>
      </w:r>
    </w:p>
    <w:p w:rsidR="00453B14" w:rsidRPr="00BA5526" w:rsidRDefault="00453B14" w:rsidP="00453B14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ab/>
      </w:r>
      <w:r w:rsidRPr="00BA5526">
        <w:rPr>
          <w:b/>
          <w:bCs/>
        </w:rPr>
        <w:t>Задачи занятия:</w:t>
      </w:r>
    </w:p>
    <w:p w:rsidR="00453B14" w:rsidRPr="00BA5526" w:rsidRDefault="00453B14" w:rsidP="00453B14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BA5526">
        <w:t>Ознакомиться с классификацией анемий в детском возрасте.</w:t>
      </w:r>
    </w:p>
    <w:p w:rsidR="00453B14" w:rsidRPr="00BA5526" w:rsidRDefault="00453B14" w:rsidP="00453B14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BA5526">
        <w:t>Ознакомиться с морфометрическими показателями крови (МС</w:t>
      </w:r>
      <w:r w:rsidRPr="00BA5526">
        <w:rPr>
          <w:lang w:val="en-US"/>
        </w:rPr>
        <w:t>V</w:t>
      </w:r>
      <w:r w:rsidRPr="00BA5526">
        <w:t xml:space="preserve">, МСН, МСНС, </w:t>
      </w:r>
      <w:r w:rsidRPr="00BA5526">
        <w:rPr>
          <w:lang w:val="en-US"/>
        </w:rPr>
        <w:t>RDW</w:t>
      </w:r>
      <w:r w:rsidRPr="00BA5526">
        <w:t>).</w:t>
      </w:r>
    </w:p>
    <w:p w:rsidR="00453B14" w:rsidRPr="00BA5526" w:rsidRDefault="00453B14" w:rsidP="00453B14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BA5526">
        <w:t>Научиться оценивать результаты исследования крови у детей различных периодов детского возраста и выявлять изменения, характерные для наиболее часто встречающихся заболеваний системы крови у детей и подростков.</w:t>
      </w:r>
    </w:p>
    <w:p w:rsidR="00453B14" w:rsidRPr="00BA5526" w:rsidRDefault="00453B14" w:rsidP="00453B14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BA5526">
        <w:t xml:space="preserve">Изучить основные клинические проявления наследственных </w:t>
      </w:r>
      <w:proofErr w:type="spellStart"/>
      <w:r w:rsidRPr="00BA5526">
        <w:t>апластических</w:t>
      </w:r>
      <w:proofErr w:type="spellEnd"/>
      <w:r w:rsidRPr="00BA5526">
        <w:t xml:space="preserve"> анемий приобретенных </w:t>
      </w:r>
      <w:proofErr w:type="spellStart"/>
      <w:r w:rsidRPr="00BA5526">
        <w:t>гипо</w:t>
      </w:r>
      <w:proofErr w:type="spellEnd"/>
      <w:r w:rsidRPr="00BA5526">
        <w:t xml:space="preserve">- и </w:t>
      </w:r>
      <w:proofErr w:type="spellStart"/>
      <w:r w:rsidRPr="00BA5526">
        <w:t>апластических</w:t>
      </w:r>
      <w:proofErr w:type="spellEnd"/>
      <w:r w:rsidRPr="00BA5526">
        <w:t xml:space="preserve"> анемий, дефицитных и гемолитических анемий.</w:t>
      </w:r>
    </w:p>
    <w:p w:rsidR="00453B14" w:rsidRPr="00BA5526" w:rsidRDefault="00453B14" w:rsidP="00453B14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BA5526">
        <w:t xml:space="preserve">Научиться оценивать лабораторные критерии, сопутствующие данным заболеваниям: изменения состава гемоглобина, количества и формы эритроцитов, гемоглобина, цветового показателя, осмотической резистентности эритроцитов, сывороточного железа, </w:t>
      </w:r>
      <w:proofErr w:type="spellStart"/>
      <w:r w:rsidRPr="00BA5526">
        <w:t>железосвязывающей</w:t>
      </w:r>
      <w:proofErr w:type="spellEnd"/>
      <w:r w:rsidRPr="00BA5526">
        <w:t xml:space="preserve"> способности сыворотки, общего, свободного билирубина.</w:t>
      </w:r>
    </w:p>
    <w:p w:rsidR="00453B14" w:rsidRPr="00BA5526" w:rsidRDefault="00453B14" w:rsidP="00453B14">
      <w:pPr>
        <w:numPr>
          <w:ilvl w:val="0"/>
          <w:numId w:val="2"/>
        </w:numPr>
        <w:tabs>
          <w:tab w:val="clear" w:pos="720"/>
          <w:tab w:val="left" w:pos="709"/>
        </w:tabs>
        <w:jc w:val="both"/>
      </w:pPr>
      <w:r w:rsidRPr="00BA5526">
        <w:t>Научиться клинико-лабораторной дифференциальной диагностике и принципам терапии анемий.</w:t>
      </w:r>
    </w:p>
    <w:p w:rsidR="00453B14" w:rsidRDefault="00453B14" w:rsidP="00453B14">
      <w:pPr>
        <w:tabs>
          <w:tab w:val="left" w:pos="709"/>
        </w:tabs>
        <w:jc w:val="both"/>
        <w:rPr>
          <w:b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Pr="00BA5526" w:rsidRDefault="00453B14" w:rsidP="00453B14">
      <w:pPr>
        <w:tabs>
          <w:tab w:val="left" w:pos="709"/>
        </w:tabs>
        <w:jc w:val="both"/>
        <w:rPr>
          <w:bCs/>
        </w:rPr>
      </w:pPr>
      <w:r w:rsidRPr="00BA5526">
        <w:rPr>
          <w:bCs/>
        </w:rPr>
        <w:t xml:space="preserve">дефицитная анемия, гемограмма, латентный  дефицит железа, гемоглобин, </w:t>
      </w:r>
      <w:proofErr w:type="spellStart"/>
      <w:r w:rsidRPr="00BA5526">
        <w:rPr>
          <w:bCs/>
        </w:rPr>
        <w:t>микроцитоз</w:t>
      </w:r>
      <w:proofErr w:type="spellEnd"/>
      <w:r w:rsidRPr="00BA5526">
        <w:rPr>
          <w:bCs/>
        </w:rPr>
        <w:t xml:space="preserve">, </w:t>
      </w:r>
      <w:proofErr w:type="spellStart"/>
      <w:r w:rsidRPr="00BA5526">
        <w:rPr>
          <w:bCs/>
        </w:rPr>
        <w:t>пойкилоцитоз</w:t>
      </w:r>
      <w:proofErr w:type="spellEnd"/>
      <w:r w:rsidRPr="00BA5526">
        <w:rPr>
          <w:bCs/>
        </w:rPr>
        <w:t xml:space="preserve">, цветовой показатель, </w:t>
      </w:r>
      <w:proofErr w:type="spellStart"/>
      <w:r w:rsidRPr="00BA5526">
        <w:rPr>
          <w:bCs/>
        </w:rPr>
        <w:t>ферритин</w:t>
      </w:r>
      <w:proofErr w:type="spellEnd"/>
      <w:r w:rsidRPr="00BA5526">
        <w:rPr>
          <w:bCs/>
        </w:rPr>
        <w:t xml:space="preserve"> сыворотки крови, насыщение </w:t>
      </w:r>
      <w:proofErr w:type="spellStart"/>
      <w:r w:rsidRPr="00BA5526">
        <w:rPr>
          <w:bCs/>
        </w:rPr>
        <w:t>трансферрином</w:t>
      </w:r>
      <w:proofErr w:type="spellEnd"/>
      <w:r w:rsidRPr="00BA5526">
        <w:rPr>
          <w:bCs/>
        </w:rPr>
        <w:t xml:space="preserve">, </w:t>
      </w:r>
      <w:proofErr w:type="spellStart"/>
      <w:r w:rsidRPr="00BA5526">
        <w:rPr>
          <w:bCs/>
        </w:rPr>
        <w:t>железосвязывающая</w:t>
      </w:r>
      <w:proofErr w:type="spellEnd"/>
      <w:r w:rsidRPr="00BA5526">
        <w:rPr>
          <w:bCs/>
        </w:rPr>
        <w:t xml:space="preserve"> способность сыворотки,  </w:t>
      </w:r>
      <w:proofErr w:type="spellStart"/>
      <w:r w:rsidRPr="00BA5526">
        <w:rPr>
          <w:bCs/>
        </w:rPr>
        <w:t>эритроцитарныйпротопорфирин</w:t>
      </w:r>
      <w:proofErr w:type="spellEnd"/>
      <w:r w:rsidRPr="00BA5526">
        <w:rPr>
          <w:bCs/>
        </w:rPr>
        <w:t xml:space="preserve">, </w:t>
      </w:r>
      <w:proofErr w:type="spellStart"/>
      <w:r w:rsidRPr="00BA5526">
        <w:rPr>
          <w:bCs/>
        </w:rPr>
        <w:t>мегалобластная</w:t>
      </w:r>
      <w:proofErr w:type="spellEnd"/>
      <w:r w:rsidRPr="00BA5526">
        <w:rPr>
          <w:bCs/>
        </w:rPr>
        <w:t xml:space="preserve"> анемия, постгеморрагические анемии, </w:t>
      </w:r>
      <w:proofErr w:type="spellStart"/>
      <w:r w:rsidRPr="00BA5526">
        <w:rPr>
          <w:bCs/>
        </w:rPr>
        <w:t>апластические</w:t>
      </w:r>
      <w:proofErr w:type="spellEnd"/>
      <w:r w:rsidRPr="00BA5526">
        <w:rPr>
          <w:bCs/>
        </w:rPr>
        <w:t xml:space="preserve"> анемии, гемолитические анемии, морфометрические показатели (МС</w:t>
      </w:r>
      <w:r w:rsidRPr="00BA5526">
        <w:rPr>
          <w:bCs/>
          <w:lang w:val="en-US"/>
        </w:rPr>
        <w:t>V</w:t>
      </w:r>
      <w:r w:rsidRPr="00BA5526">
        <w:rPr>
          <w:bCs/>
        </w:rPr>
        <w:t xml:space="preserve">), МСН, МСНС, </w:t>
      </w:r>
      <w:r w:rsidRPr="00BA5526">
        <w:rPr>
          <w:bCs/>
          <w:lang w:val="en-US"/>
        </w:rPr>
        <w:t>RDW</w:t>
      </w:r>
      <w:r w:rsidRPr="00BA5526">
        <w:rPr>
          <w:bCs/>
        </w:rPr>
        <w:t xml:space="preserve">), </w:t>
      </w:r>
      <w:proofErr w:type="spellStart"/>
      <w:r w:rsidRPr="00BA5526">
        <w:rPr>
          <w:bCs/>
        </w:rPr>
        <w:t>эритроцитарный</w:t>
      </w:r>
      <w:proofErr w:type="spellEnd"/>
      <w:r w:rsidRPr="00BA5526">
        <w:rPr>
          <w:bCs/>
        </w:rPr>
        <w:t xml:space="preserve">, миелоидный, мегакариоцитарный типы кроветворения, трансплантация костного мозга, </w:t>
      </w:r>
      <w:proofErr w:type="spellStart"/>
      <w:r w:rsidRPr="00BA5526">
        <w:rPr>
          <w:bCs/>
        </w:rPr>
        <w:t>иммуносупрессивная</w:t>
      </w:r>
      <w:proofErr w:type="spellEnd"/>
      <w:r w:rsidRPr="00BA5526">
        <w:rPr>
          <w:bCs/>
        </w:rPr>
        <w:t xml:space="preserve"> терапия, гемотрансфузии, гемолиз, </w:t>
      </w:r>
      <w:proofErr w:type="spellStart"/>
      <w:r w:rsidRPr="00BA5526">
        <w:rPr>
          <w:bCs/>
        </w:rPr>
        <w:t>панцитопения</w:t>
      </w:r>
      <w:proofErr w:type="spellEnd"/>
      <w:r w:rsidRPr="00BA5526">
        <w:rPr>
          <w:bCs/>
        </w:rPr>
        <w:t xml:space="preserve">, </w:t>
      </w:r>
      <w:proofErr w:type="spellStart"/>
      <w:r w:rsidRPr="00BA5526">
        <w:rPr>
          <w:bCs/>
        </w:rPr>
        <w:t>микросфероцитоз</w:t>
      </w:r>
      <w:proofErr w:type="spellEnd"/>
      <w:r w:rsidRPr="00BA5526">
        <w:rPr>
          <w:bCs/>
        </w:rPr>
        <w:t xml:space="preserve">, талассемия, </w:t>
      </w:r>
      <w:proofErr w:type="spellStart"/>
      <w:r w:rsidRPr="00BA5526">
        <w:rPr>
          <w:bCs/>
        </w:rPr>
        <w:t>серповидноклеточная</w:t>
      </w:r>
      <w:proofErr w:type="spellEnd"/>
      <w:r w:rsidRPr="00BA5526">
        <w:rPr>
          <w:bCs/>
        </w:rPr>
        <w:t xml:space="preserve"> анемия.. </w:t>
      </w:r>
    </w:p>
    <w:p w:rsidR="00453B14" w:rsidRDefault="00453B14" w:rsidP="00453B14">
      <w:pPr>
        <w:tabs>
          <w:tab w:val="left" w:pos="709"/>
        </w:tabs>
        <w:jc w:val="both"/>
        <w:rPr>
          <w:b/>
        </w:rPr>
      </w:pPr>
    </w:p>
    <w:p w:rsidR="00453B14" w:rsidRPr="00BA5526" w:rsidRDefault="00453B14" w:rsidP="00453B14">
      <w:pPr>
        <w:tabs>
          <w:tab w:val="left" w:pos="709"/>
        </w:tabs>
        <w:jc w:val="both"/>
        <w:rPr>
          <w:b/>
        </w:rPr>
      </w:pPr>
      <w:r>
        <w:rPr>
          <w:b/>
        </w:rPr>
        <w:t xml:space="preserve">3. </w:t>
      </w:r>
      <w:r w:rsidRPr="00BA5526">
        <w:rPr>
          <w:b/>
        </w:rPr>
        <w:t>Вопросы к занятию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1. </w:t>
      </w:r>
      <w:r w:rsidRPr="00BA5526">
        <w:t>Возрастные особенности красной крови у детей.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2. </w:t>
      </w:r>
      <w:r w:rsidRPr="00BA5526">
        <w:t>Возрастные показатели белой крови в детском возрасте.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3. </w:t>
      </w:r>
      <w:r w:rsidRPr="00BA5526">
        <w:t>Классификация анемий, дифференциальная диагностика анемий по результатам лабораторных тестов.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4. </w:t>
      </w:r>
      <w:r w:rsidRPr="00BA5526">
        <w:t>Основные причины развития дефицитных анемий.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5. </w:t>
      </w:r>
      <w:r w:rsidRPr="00BA5526">
        <w:t>Каковы основные клинико-лабораторные проявления дефицитных анемий?</w:t>
      </w:r>
    </w:p>
    <w:p w:rsidR="00453B14" w:rsidRPr="00BA5526" w:rsidRDefault="00453B14" w:rsidP="00453B14">
      <w:pPr>
        <w:tabs>
          <w:tab w:val="left" w:pos="709"/>
        </w:tabs>
      </w:pPr>
      <w:r>
        <w:lastRenderedPageBreak/>
        <w:tab/>
        <w:t xml:space="preserve">6. </w:t>
      </w:r>
      <w:r w:rsidRPr="00BA5526">
        <w:t>Принципы терапии и профилактики дефицитных анемий.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7. </w:t>
      </w:r>
      <w:r w:rsidRPr="00BA5526">
        <w:t xml:space="preserve">Врождённые </w:t>
      </w:r>
      <w:proofErr w:type="spellStart"/>
      <w:r w:rsidRPr="00BA5526">
        <w:t>апластические</w:t>
      </w:r>
      <w:proofErr w:type="spellEnd"/>
      <w:r w:rsidRPr="00BA5526">
        <w:t xml:space="preserve"> анемии, анемия </w:t>
      </w:r>
      <w:proofErr w:type="spellStart"/>
      <w:r w:rsidRPr="00BA5526">
        <w:t>Фанкони</w:t>
      </w:r>
      <w:proofErr w:type="spellEnd"/>
      <w:r w:rsidRPr="00BA5526">
        <w:t xml:space="preserve">, анемия </w:t>
      </w:r>
      <w:proofErr w:type="spellStart"/>
      <w:r w:rsidRPr="00BA5526">
        <w:t>Блекфена</w:t>
      </w:r>
      <w:proofErr w:type="spellEnd"/>
      <w:r w:rsidRPr="00BA5526">
        <w:t xml:space="preserve"> – </w:t>
      </w:r>
      <w:proofErr w:type="spellStart"/>
      <w:r w:rsidRPr="00BA5526">
        <w:t>Даймонда</w:t>
      </w:r>
      <w:proofErr w:type="spellEnd"/>
      <w:r w:rsidRPr="00BA5526">
        <w:t>), клинико-лабораторные показатели, принципы терапии.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8. </w:t>
      </w:r>
      <w:r w:rsidRPr="00BA5526">
        <w:t xml:space="preserve">Приобретённые </w:t>
      </w:r>
      <w:proofErr w:type="spellStart"/>
      <w:r w:rsidRPr="00BA5526">
        <w:t>гипо</w:t>
      </w:r>
      <w:proofErr w:type="spellEnd"/>
      <w:r w:rsidRPr="00BA5526">
        <w:t xml:space="preserve">- и </w:t>
      </w:r>
      <w:proofErr w:type="spellStart"/>
      <w:r w:rsidRPr="00BA5526">
        <w:t>апластические</w:t>
      </w:r>
      <w:proofErr w:type="spellEnd"/>
      <w:r w:rsidRPr="00BA5526">
        <w:t xml:space="preserve"> анемии: этиология, клиника, профилактика.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9. </w:t>
      </w:r>
      <w:r w:rsidRPr="00BA5526">
        <w:t>Клинико-лабораторные изменения гемолитических анемий.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10. </w:t>
      </w:r>
      <w:r w:rsidRPr="00BA5526">
        <w:t xml:space="preserve">Основные принципы </w:t>
      </w:r>
      <w:proofErr w:type="gramStart"/>
      <w:r w:rsidRPr="00BA5526">
        <w:t>терапии  анемий</w:t>
      </w:r>
      <w:proofErr w:type="gramEnd"/>
      <w:r w:rsidRPr="00BA5526">
        <w:t>.</w:t>
      </w:r>
    </w:p>
    <w:p w:rsidR="00453B14" w:rsidRPr="00BA5526" w:rsidRDefault="00453B14" w:rsidP="00453B14">
      <w:pPr>
        <w:tabs>
          <w:tab w:val="left" w:pos="709"/>
        </w:tabs>
      </w:pPr>
      <w:r>
        <w:tab/>
        <w:t xml:space="preserve">11. </w:t>
      </w:r>
      <w:r w:rsidRPr="00BA5526">
        <w:t>Основные принципы профилактики анемий.</w:t>
      </w:r>
    </w:p>
    <w:p w:rsidR="00453B14" w:rsidRPr="00BA5526" w:rsidRDefault="00453B14" w:rsidP="00453B14">
      <w:pPr>
        <w:tabs>
          <w:tab w:val="left" w:pos="709"/>
        </w:tabs>
        <w:jc w:val="both"/>
        <w:rPr>
          <w:b/>
        </w:rPr>
      </w:pPr>
      <w:r w:rsidRPr="00BA5526">
        <w:rPr>
          <w:b/>
        </w:rPr>
        <w:t>4. Вопросы для самоконтроля</w:t>
      </w:r>
    </w:p>
    <w:p w:rsidR="00453B14" w:rsidRPr="00BA5526" w:rsidRDefault="00453B14" w:rsidP="00453B14">
      <w:pPr>
        <w:tabs>
          <w:tab w:val="left" w:pos="709"/>
        </w:tabs>
        <w:jc w:val="both"/>
      </w:pPr>
      <w:r>
        <w:tab/>
      </w:r>
      <w:r w:rsidRPr="00BA5526">
        <w:t xml:space="preserve">1. Этиология гипертермического и судорожного синдромов. </w:t>
      </w:r>
    </w:p>
    <w:p w:rsidR="00453B14" w:rsidRPr="00BA5526" w:rsidRDefault="00453B14" w:rsidP="00453B14">
      <w:pPr>
        <w:tabs>
          <w:tab w:val="left" w:pos="709"/>
        </w:tabs>
        <w:jc w:val="both"/>
      </w:pPr>
      <w:r>
        <w:tab/>
      </w:r>
      <w:r w:rsidRPr="00BA5526">
        <w:t>2. Основные проявления судорожного синдрома.</w:t>
      </w:r>
    </w:p>
    <w:p w:rsidR="00453B14" w:rsidRPr="00BA5526" w:rsidRDefault="00453B14" w:rsidP="00453B14">
      <w:pPr>
        <w:tabs>
          <w:tab w:val="left" w:pos="709"/>
        </w:tabs>
        <w:jc w:val="both"/>
      </w:pPr>
      <w:r>
        <w:tab/>
      </w:r>
      <w:r w:rsidRPr="00BA5526">
        <w:t>3. Предложите план лабораторного обследования при судорожном синдроме.</w:t>
      </w:r>
    </w:p>
    <w:p w:rsidR="00453B14" w:rsidRPr="00BA5526" w:rsidRDefault="00453B14" w:rsidP="00453B14">
      <w:pPr>
        <w:tabs>
          <w:tab w:val="left" w:pos="709"/>
        </w:tabs>
        <w:jc w:val="both"/>
      </w:pP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</w:rPr>
      </w:pPr>
      <w:r w:rsidRPr="00C23FAB">
        <w:rPr>
          <w:color w:val="000000"/>
          <w:w w:val="101"/>
        </w:rPr>
        <w:t>Представлена в рабочей программе, стр.</w:t>
      </w:r>
      <w:r>
        <w:rPr>
          <w:color w:val="000000"/>
          <w:w w:val="101"/>
        </w:rPr>
        <w:t>7-8</w:t>
      </w: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BA5526" w:rsidRDefault="00453B14" w:rsidP="009649F5">
            <w:pPr>
              <w:tabs>
                <w:tab w:val="left" w:pos="900"/>
              </w:tabs>
              <w:jc w:val="both"/>
            </w:pPr>
            <w:r w:rsidRPr="00BA5526">
              <w:t>Основные принципы терапии дефицитных анемий.</w:t>
            </w:r>
          </w:p>
          <w:p w:rsidR="00453B14" w:rsidRPr="00BA5526" w:rsidRDefault="00453B14" w:rsidP="009649F5">
            <w:pPr>
              <w:tabs>
                <w:tab w:val="left" w:pos="900"/>
              </w:tabs>
              <w:jc w:val="both"/>
            </w:pPr>
            <w:r w:rsidRPr="00BA5526">
              <w:t>Основные принципы профилактики дефицитных анемий.</w:t>
            </w:r>
          </w:p>
        </w:tc>
        <w:tc>
          <w:tcPr>
            <w:tcW w:w="2658" w:type="dxa"/>
          </w:tcPr>
          <w:p w:rsidR="00453B14" w:rsidRPr="00BA5526" w:rsidRDefault="00453B14" w:rsidP="009649F5">
            <w:pPr>
              <w:jc w:val="center"/>
              <w:rPr>
                <w:bCs/>
              </w:rPr>
            </w:pPr>
            <w:r w:rsidRPr="00BA5526">
              <w:rPr>
                <w:bCs/>
              </w:rPr>
              <w:t>Составление конспекта</w:t>
            </w:r>
          </w:p>
        </w:tc>
      </w:tr>
    </w:tbl>
    <w:p w:rsidR="00453B14" w:rsidRPr="00561991" w:rsidRDefault="00453B14" w:rsidP="00453B14">
      <w:pPr>
        <w:tabs>
          <w:tab w:val="left" w:pos="709"/>
        </w:tabs>
        <w:jc w:val="both"/>
      </w:pPr>
    </w:p>
    <w:p w:rsidR="00453B14" w:rsidRDefault="00453B14" w:rsidP="00453B14">
      <w:r w:rsidRPr="00C23FAB">
        <w:rPr>
          <w:b/>
          <w:bCs/>
        </w:rPr>
        <w:t xml:space="preserve">Занятие № </w:t>
      </w:r>
      <w:r>
        <w:rPr>
          <w:b/>
          <w:bCs/>
        </w:rPr>
        <w:t>8</w:t>
      </w:r>
      <w:r w:rsidRPr="00C23FAB">
        <w:t xml:space="preserve">: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Default="00453B14" w:rsidP="00453B14">
      <w:pPr>
        <w:tabs>
          <w:tab w:val="left" w:pos="5655"/>
        </w:tabs>
        <w:rPr>
          <w:bCs/>
        </w:rPr>
      </w:pPr>
      <w:r w:rsidRPr="00BA5526">
        <w:rPr>
          <w:bCs/>
        </w:rPr>
        <w:t xml:space="preserve">Геморрагические диатезы у детей Лабораторная диагностика различных форм. </w:t>
      </w:r>
    </w:p>
    <w:p w:rsidR="00453B14" w:rsidRPr="00BA5526" w:rsidRDefault="00453B14" w:rsidP="00453B14">
      <w:pPr>
        <w:tabs>
          <w:tab w:val="left" w:pos="5655"/>
        </w:tabs>
        <w:rPr>
          <w:bCs/>
        </w:rPr>
      </w:pPr>
      <w:r w:rsidRPr="00BA5526">
        <w:rPr>
          <w:bCs/>
        </w:rPr>
        <w:t>Принципы терапии.</w:t>
      </w:r>
    </w:p>
    <w:p w:rsidR="00453B14" w:rsidRPr="00BA5526" w:rsidRDefault="00453B14" w:rsidP="00453B14">
      <w:pPr>
        <w:tabs>
          <w:tab w:val="left" w:pos="900"/>
        </w:tabs>
        <w:jc w:val="both"/>
      </w:pPr>
      <w:r>
        <w:rPr>
          <w:b/>
          <w:bCs/>
        </w:rPr>
        <w:tab/>
      </w:r>
      <w:r w:rsidRPr="00BA5526">
        <w:rPr>
          <w:b/>
          <w:bCs/>
        </w:rPr>
        <w:t xml:space="preserve">Цель </w:t>
      </w:r>
      <w:proofErr w:type="gramStart"/>
      <w:r w:rsidRPr="00BA5526">
        <w:rPr>
          <w:b/>
          <w:bCs/>
        </w:rPr>
        <w:t>занятия</w:t>
      </w:r>
      <w:r w:rsidRPr="00BA5526">
        <w:t xml:space="preserve">:   </w:t>
      </w:r>
      <w:proofErr w:type="gramEnd"/>
      <w:r w:rsidRPr="00BA5526">
        <w:t xml:space="preserve">изучить геморрагические диатезы: геморрагический </w:t>
      </w:r>
      <w:proofErr w:type="spellStart"/>
      <w:r w:rsidRPr="00BA5526">
        <w:t>васкулит</w:t>
      </w:r>
      <w:proofErr w:type="spellEnd"/>
      <w:r w:rsidRPr="00BA5526">
        <w:t>, идиопатическая тромбоцитопеническая пурпура, гемофилия, особенности лабораторной и инструментальной диагностики, ознакомиться с принципами лечения и профилактики.</w:t>
      </w:r>
    </w:p>
    <w:p w:rsidR="00453B14" w:rsidRPr="00BA5526" w:rsidRDefault="00453B14" w:rsidP="00453B14">
      <w:pPr>
        <w:ind w:firstLine="708"/>
        <w:jc w:val="both"/>
        <w:rPr>
          <w:b/>
          <w:bCs/>
        </w:rPr>
      </w:pPr>
      <w:r w:rsidRPr="00BA5526">
        <w:rPr>
          <w:b/>
          <w:bCs/>
        </w:rPr>
        <w:t>Задачи занятия:</w:t>
      </w:r>
    </w:p>
    <w:p w:rsidR="00453B14" w:rsidRPr="00BA5526" w:rsidRDefault="00453B14" w:rsidP="00453B14">
      <w:pPr>
        <w:ind w:firstLine="708"/>
        <w:jc w:val="both"/>
      </w:pPr>
      <w:r w:rsidRPr="00BA5526">
        <w:t>1. Изучить основные положения этиологии и патогенеза геморрагических диатезов в детском возрасте.</w:t>
      </w:r>
    </w:p>
    <w:p w:rsidR="00453B14" w:rsidRPr="00BA5526" w:rsidRDefault="00453B14" w:rsidP="00453B14">
      <w:pPr>
        <w:ind w:firstLine="708"/>
        <w:jc w:val="both"/>
      </w:pPr>
      <w:r w:rsidRPr="00BA5526">
        <w:t xml:space="preserve">2. Ознакомиться с основными симптомами и клиническими проявлениями геморрагических диатезов, лейкозов и </w:t>
      </w:r>
      <w:proofErr w:type="spellStart"/>
      <w:r w:rsidRPr="00BA5526">
        <w:t>лимфопролиферативных</w:t>
      </w:r>
      <w:proofErr w:type="spellEnd"/>
      <w:r w:rsidRPr="00BA5526">
        <w:t xml:space="preserve"> заболеваний в детском возрасте.</w:t>
      </w:r>
    </w:p>
    <w:p w:rsidR="00453B14" w:rsidRPr="00BA5526" w:rsidRDefault="00453B14" w:rsidP="00453B14">
      <w:pPr>
        <w:ind w:firstLine="708"/>
        <w:jc w:val="both"/>
      </w:pPr>
      <w:r w:rsidRPr="00BA5526">
        <w:t xml:space="preserve">3. Научиться клинико-лабораторной диагностике и принципам терапии основных форм геморрагических диатезов (гемофилии, геморрагического </w:t>
      </w:r>
      <w:proofErr w:type="spellStart"/>
      <w:r w:rsidRPr="00BA5526">
        <w:t>васкулита</w:t>
      </w:r>
      <w:proofErr w:type="spellEnd"/>
      <w:r w:rsidRPr="00BA5526">
        <w:t>, тромбоцитопенической пурпуры);</w:t>
      </w:r>
    </w:p>
    <w:p w:rsidR="00453B14" w:rsidRPr="00BA5526" w:rsidRDefault="00453B14" w:rsidP="00453B14">
      <w:pPr>
        <w:ind w:firstLine="708"/>
        <w:jc w:val="both"/>
      </w:pPr>
      <w:r w:rsidRPr="00BA5526">
        <w:t>4. Научиться оценивать лабораторные критерии, сопутствующие данным заболеваниям.</w:t>
      </w:r>
    </w:p>
    <w:p w:rsidR="00453B14" w:rsidRPr="00BA5526" w:rsidRDefault="00453B14" w:rsidP="00453B14">
      <w:pPr>
        <w:ind w:firstLine="708"/>
        <w:jc w:val="both"/>
      </w:pPr>
      <w:r w:rsidRPr="00BA5526">
        <w:t xml:space="preserve">5. Изучить принципы терапии и методы профилактики геморрагических диатезов. </w:t>
      </w:r>
    </w:p>
    <w:p w:rsidR="00453B14" w:rsidRPr="00BA5526" w:rsidRDefault="00453B14" w:rsidP="00453B14">
      <w:pPr>
        <w:ind w:firstLine="708"/>
        <w:jc w:val="both"/>
      </w:pPr>
      <w:r w:rsidRPr="00BA5526">
        <w:t xml:space="preserve">6. Провести </w:t>
      </w:r>
      <w:proofErr w:type="spellStart"/>
      <w:r w:rsidRPr="00BA5526">
        <w:t>физикальное</w:t>
      </w:r>
      <w:proofErr w:type="spellEnd"/>
      <w:r w:rsidRPr="00BA5526">
        <w:t xml:space="preserve"> обследование системы кроветворения и оценить полученные данные в соответствии с анатомо-физиологическими особенностями и возрастной нормой. </w:t>
      </w:r>
    </w:p>
    <w:p w:rsidR="00453B14" w:rsidRPr="00BA5526" w:rsidRDefault="00453B14" w:rsidP="00453B14">
      <w:pPr>
        <w:ind w:firstLine="708"/>
        <w:jc w:val="both"/>
      </w:pPr>
      <w:r w:rsidRPr="00BA5526">
        <w:t>7. Оценить и интерпретировать лабораторные тесты.</w:t>
      </w:r>
    </w:p>
    <w:p w:rsidR="00453B14" w:rsidRPr="00BA5526" w:rsidRDefault="00453B14" w:rsidP="00453B14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Pr="00BA5526" w:rsidRDefault="00453B14" w:rsidP="00453B14">
      <w:pPr>
        <w:tabs>
          <w:tab w:val="left" w:pos="900"/>
        </w:tabs>
        <w:jc w:val="both"/>
      </w:pPr>
      <w:r w:rsidRPr="00BA5526">
        <w:t xml:space="preserve">геморрагический </w:t>
      </w:r>
      <w:proofErr w:type="spellStart"/>
      <w:r w:rsidRPr="00BA5526">
        <w:t>васкулит</w:t>
      </w:r>
      <w:proofErr w:type="spellEnd"/>
      <w:r w:rsidRPr="00BA5526">
        <w:t xml:space="preserve">, идиопатическая тромбоцитопеническая пурпура, гемофилия, гемограмма, </w:t>
      </w:r>
      <w:proofErr w:type="spellStart"/>
      <w:r w:rsidRPr="00BA5526">
        <w:t>коагулограмма</w:t>
      </w:r>
      <w:proofErr w:type="spellEnd"/>
      <w:r w:rsidRPr="00BA5526">
        <w:t xml:space="preserve">, стернальная пункция, адгезия и агрегация тромбоцитов, </w:t>
      </w:r>
      <w:proofErr w:type="spellStart"/>
      <w:r w:rsidRPr="00BA5526">
        <w:t>аутокоагуляционный</w:t>
      </w:r>
      <w:proofErr w:type="spellEnd"/>
      <w:r w:rsidRPr="00BA5526">
        <w:t xml:space="preserve"> тест, </w:t>
      </w:r>
      <w:proofErr w:type="spellStart"/>
      <w:r w:rsidRPr="00BA5526">
        <w:t>протаминсульфатный</w:t>
      </w:r>
      <w:proofErr w:type="spellEnd"/>
      <w:r w:rsidRPr="00BA5526">
        <w:t xml:space="preserve"> тест</w:t>
      </w:r>
    </w:p>
    <w:p w:rsidR="00453B14" w:rsidRPr="00BA5526" w:rsidRDefault="00453B14" w:rsidP="00453B14">
      <w:pPr>
        <w:tabs>
          <w:tab w:val="left" w:pos="900"/>
        </w:tabs>
        <w:jc w:val="both"/>
      </w:pPr>
      <w:proofErr w:type="spellStart"/>
      <w:r w:rsidRPr="00BA5526">
        <w:lastRenderedPageBreak/>
        <w:t>микротромбоваскулит</w:t>
      </w:r>
      <w:proofErr w:type="spellEnd"/>
      <w:r w:rsidRPr="00BA5526">
        <w:t xml:space="preserve">, гемостаз, систематическое </w:t>
      </w:r>
      <w:proofErr w:type="spellStart"/>
      <w:r w:rsidRPr="00BA5526">
        <w:t>трансфузионное</w:t>
      </w:r>
      <w:proofErr w:type="spellEnd"/>
      <w:r w:rsidRPr="00BA5526">
        <w:t xml:space="preserve"> лечение, </w:t>
      </w:r>
    </w:p>
    <w:p w:rsidR="00453B14" w:rsidRPr="00BA5526" w:rsidRDefault="00453B14" w:rsidP="00453B14">
      <w:pPr>
        <w:tabs>
          <w:tab w:val="left" w:pos="900"/>
        </w:tabs>
        <w:jc w:val="both"/>
      </w:pPr>
      <w:proofErr w:type="spellStart"/>
      <w:r w:rsidRPr="00BA5526">
        <w:t>криопреципитат</w:t>
      </w:r>
      <w:proofErr w:type="spellEnd"/>
      <w:r w:rsidRPr="00BA5526">
        <w:t xml:space="preserve">, </w:t>
      </w:r>
      <w:proofErr w:type="spellStart"/>
      <w:proofErr w:type="gramStart"/>
      <w:r w:rsidRPr="00BA5526">
        <w:t>изоиммунная</w:t>
      </w:r>
      <w:proofErr w:type="spellEnd"/>
      <w:r w:rsidRPr="00BA5526">
        <w:t xml:space="preserve">  тромбоцитопения</w:t>
      </w:r>
      <w:proofErr w:type="gramEnd"/>
      <w:r w:rsidRPr="00BA5526">
        <w:t xml:space="preserve">, </w:t>
      </w:r>
      <w:proofErr w:type="spellStart"/>
      <w:r w:rsidRPr="00BA5526">
        <w:t>трансиммунная</w:t>
      </w:r>
      <w:proofErr w:type="spellEnd"/>
      <w:r w:rsidRPr="00BA5526">
        <w:t xml:space="preserve"> тромбоцитопения, </w:t>
      </w:r>
      <w:proofErr w:type="spellStart"/>
      <w:r w:rsidRPr="00BA5526">
        <w:t>спленомегалия</w:t>
      </w:r>
      <w:proofErr w:type="spellEnd"/>
      <w:r w:rsidRPr="00BA5526">
        <w:t xml:space="preserve">, </w:t>
      </w:r>
      <w:proofErr w:type="spellStart"/>
      <w:r w:rsidRPr="00BA5526">
        <w:t>миелограмма</w:t>
      </w:r>
      <w:proofErr w:type="spellEnd"/>
      <w:r w:rsidRPr="00BA5526">
        <w:t>, ДВС – синдром.</w:t>
      </w:r>
    </w:p>
    <w:p w:rsidR="00453B14" w:rsidRDefault="00453B14" w:rsidP="00453B14">
      <w:pPr>
        <w:keepNext/>
        <w:jc w:val="center"/>
        <w:outlineLvl w:val="4"/>
        <w:rPr>
          <w:b/>
          <w:color w:val="000000"/>
          <w:spacing w:val="-10"/>
          <w:w w:val="101"/>
        </w:rPr>
      </w:pPr>
    </w:p>
    <w:p w:rsidR="00453B14" w:rsidRPr="00BA5526" w:rsidRDefault="00453B14" w:rsidP="00453B14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BA5526">
        <w:rPr>
          <w:b/>
          <w:color w:val="000000"/>
          <w:spacing w:val="-10"/>
          <w:w w:val="101"/>
        </w:rPr>
        <w:t>Вопросы к занятию</w:t>
      </w:r>
    </w:p>
    <w:p w:rsidR="00453B14" w:rsidRPr="00BA5526" w:rsidRDefault="00453B14" w:rsidP="00453B14">
      <w:pPr>
        <w:ind w:firstLine="708"/>
        <w:jc w:val="both"/>
      </w:pPr>
      <w:r w:rsidRPr="00BA5526">
        <w:t xml:space="preserve">1. Этиология, патогенез, основные клинические проявления и принципы лечения геморрагического </w:t>
      </w:r>
      <w:proofErr w:type="spellStart"/>
      <w:r w:rsidRPr="00BA5526">
        <w:t>васкулита</w:t>
      </w:r>
      <w:proofErr w:type="spellEnd"/>
      <w:r w:rsidRPr="00BA5526">
        <w:t>.</w:t>
      </w:r>
    </w:p>
    <w:p w:rsidR="00453B14" w:rsidRPr="00BA5526" w:rsidRDefault="00453B14" w:rsidP="00453B14">
      <w:pPr>
        <w:ind w:firstLine="708"/>
        <w:jc w:val="both"/>
      </w:pPr>
      <w:r w:rsidRPr="00BA5526">
        <w:t>2. Этиология, патогенез, основные клинические проявления и принципы лечения идиопатической тромбоцитопенической пурпуры.</w:t>
      </w:r>
    </w:p>
    <w:p w:rsidR="00453B14" w:rsidRPr="00BA5526" w:rsidRDefault="00453B14" w:rsidP="00453B14">
      <w:pPr>
        <w:ind w:firstLine="708"/>
        <w:jc w:val="both"/>
      </w:pPr>
      <w:r w:rsidRPr="00BA5526">
        <w:t xml:space="preserve">3. Этиология, патогенез, основные клинические проявления и принципы лечения гемофилии. </w:t>
      </w:r>
    </w:p>
    <w:p w:rsidR="00453B14" w:rsidRPr="00BA5526" w:rsidRDefault="00453B14" w:rsidP="00453B14">
      <w:pPr>
        <w:ind w:firstLine="708"/>
        <w:jc w:val="both"/>
      </w:pPr>
      <w:r w:rsidRPr="00BA5526">
        <w:t xml:space="preserve">4. Основные методы обследования детей с геморрагическими диатезами: гемограмма, </w:t>
      </w:r>
      <w:proofErr w:type="spellStart"/>
      <w:r w:rsidRPr="00BA5526">
        <w:t>коагулограмма</w:t>
      </w:r>
      <w:proofErr w:type="spellEnd"/>
      <w:r w:rsidRPr="00BA5526">
        <w:t xml:space="preserve">, стернальная пункция, адгезия и агрегация тромбоцитов, </w:t>
      </w:r>
      <w:proofErr w:type="spellStart"/>
      <w:r w:rsidRPr="00BA5526">
        <w:t>аутокоагуляционный</w:t>
      </w:r>
      <w:proofErr w:type="spellEnd"/>
      <w:r w:rsidRPr="00BA5526">
        <w:t xml:space="preserve"> тест, </w:t>
      </w:r>
      <w:proofErr w:type="spellStart"/>
      <w:r w:rsidRPr="00BA5526">
        <w:t>протаминсульфатный</w:t>
      </w:r>
      <w:proofErr w:type="spellEnd"/>
      <w:r w:rsidRPr="00BA5526">
        <w:t xml:space="preserve"> тест. </w:t>
      </w:r>
    </w:p>
    <w:p w:rsidR="00453B14" w:rsidRPr="00BA5526" w:rsidRDefault="00453B14" w:rsidP="00453B14">
      <w:pPr>
        <w:ind w:firstLine="708"/>
        <w:jc w:val="both"/>
      </w:pPr>
      <w:r w:rsidRPr="00BA5526">
        <w:t xml:space="preserve">5. Дифференциальная диагностика геморрагических </w:t>
      </w:r>
      <w:proofErr w:type="spellStart"/>
      <w:r w:rsidRPr="00BA5526">
        <w:t>васкулитов</w:t>
      </w:r>
      <w:proofErr w:type="spellEnd"/>
      <w:r w:rsidRPr="00BA5526">
        <w:t>.</w:t>
      </w:r>
    </w:p>
    <w:p w:rsidR="00453B14" w:rsidRPr="00BA5526" w:rsidRDefault="00453B14" w:rsidP="00453B14">
      <w:pPr>
        <w:ind w:firstLine="708"/>
        <w:jc w:val="both"/>
      </w:pPr>
      <w:r w:rsidRPr="00BA5526">
        <w:t>6. Основные принципы профилактики и диспансерного наблюдения</w:t>
      </w:r>
    </w:p>
    <w:p w:rsidR="00453B14" w:rsidRPr="00BA5526" w:rsidRDefault="00453B14" w:rsidP="00453B1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BA5526">
        <w:rPr>
          <w:b/>
          <w:color w:val="000000"/>
          <w:spacing w:val="-10"/>
          <w:w w:val="101"/>
        </w:rPr>
        <w:t>Вопросы для самоконтроля:</w:t>
      </w:r>
    </w:p>
    <w:p w:rsidR="00453B14" w:rsidRPr="00BA5526" w:rsidRDefault="00453B14" w:rsidP="00453B14">
      <w:pPr>
        <w:ind w:firstLine="708"/>
      </w:pPr>
      <w:r w:rsidRPr="00BA5526">
        <w:t>1. Рабочая группировка анемий в детском возрасте.</w:t>
      </w:r>
    </w:p>
    <w:p w:rsidR="00453B14" w:rsidRPr="00BA5526" w:rsidRDefault="00453B14" w:rsidP="00453B14">
      <w:pPr>
        <w:ind w:firstLine="708"/>
      </w:pPr>
      <w:r w:rsidRPr="00BA5526">
        <w:t>2.  Морфометрическая классификация анемий.</w:t>
      </w:r>
    </w:p>
    <w:p w:rsidR="00453B14" w:rsidRPr="00BA5526" w:rsidRDefault="00453B14" w:rsidP="00453B14">
      <w:pPr>
        <w:ind w:firstLine="708"/>
      </w:pPr>
      <w:r w:rsidRPr="00BA5526">
        <w:t>3.  Какими клиническими симптомами проявляются врождённые</w:t>
      </w:r>
    </w:p>
    <w:p w:rsidR="00453B14" w:rsidRDefault="00453B14" w:rsidP="00453B14">
      <w:proofErr w:type="spellStart"/>
      <w:r w:rsidRPr="00BA5526">
        <w:t>апластические</w:t>
      </w:r>
      <w:proofErr w:type="spellEnd"/>
      <w:r w:rsidRPr="00BA5526">
        <w:t xml:space="preserve"> анемии?</w:t>
      </w:r>
    </w:p>
    <w:p w:rsidR="00453B14" w:rsidRPr="00BA5526" w:rsidRDefault="00453B14" w:rsidP="00453B14">
      <w:pPr>
        <w:rPr>
          <w:b/>
        </w:rPr>
      </w:pP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</w:rPr>
      </w:pPr>
      <w:r w:rsidRPr="00C23FAB">
        <w:rPr>
          <w:color w:val="000000"/>
          <w:w w:val="101"/>
        </w:rPr>
        <w:t>Представлена в рабочей программе, стр.</w:t>
      </w:r>
      <w:r>
        <w:rPr>
          <w:color w:val="000000"/>
          <w:w w:val="101"/>
        </w:rPr>
        <w:t>7-8</w:t>
      </w: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5B77EB" w:rsidTr="009649F5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4" w:rsidRPr="00BA5526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w w:val="101"/>
              </w:rPr>
            </w:pPr>
            <w:r w:rsidRPr="00BA5526">
              <w:rPr>
                <w:color w:val="000000"/>
                <w:w w:val="101"/>
              </w:rPr>
              <w:t xml:space="preserve">Причины и клинические </w:t>
            </w:r>
            <w:proofErr w:type="gramStart"/>
            <w:r w:rsidRPr="00BA5526">
              <w:rPr>
                <w:color w:val="000000"/>
                <w:w w:val="101"/>
              </w:rPr>
              <w:t>симптомы  приобретённых</w:t>
            </w:r>
            <w:proofErr w:type="gramEnd"/>
            <w:r w:rsidRPr="00BA5526">
              <w:rPr>
                <w:color w:val="000000"/>
                <w:w w:val="101"/>
              </w:rPr>
              <w:t xml:space="preserve"> гипопластических анемий</w:t>
            </w:r>
          </w:p>
          <w:p w:rsidR="00453B14" w:rsidRPr="00BA5526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w w:val="101"/>
              </w:rPr>
            </w:pPr>
            <w:r w:rsidRPr="00BA5526">
              <w:rPr>
                <w:color w:val="000000"/>
                <w:w w:val="101"/>
              </w:rPr>
              <w:t xml:space="preserve">Клинические </w:t>
            </w:r>
            <w:proofErr w:type="gramStart"/>
            <w:r w:rsidRPr="00BA5526">
              <w:rPr>
                <w:color w:val="000000"/>
                <w:w w:val="101"/>
              </w:rPr>
              <w:t>симптомы  гемолитических</w:t>
            </w:r>
            <w:proofErr w:type="gramEnd"/>
            <w:r w:rsidRPr="00BA5526">
              <w:rPr>
                <w:color w:val="000000"/>
                <w:w w:val="101"/>
              </w:rPr>
              <w:t xml:space="preserve"> анемий</w:t>
            </w:r>
          </w:p>
          <w:p w:rsidR="00453B14" w:rsidRPr="00BA5526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w w:val="10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4" w:rsidRPr="00BA5526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color w:val="000000"/>
                <w:w w:val="101"/>
              </w:rPr>
            </w:pPr>
            <w:r w:rsidRPr="00BA5526">
              <w:rPr>
                <w:color w:val="000000"/>
                <w:w w:val="101"/>
              </w:rPr>
              <w:t>Написание конспекта по учебной литературе.</w:t>
            </w:r>
          </w:p>
        </w:tc>
      </w:tr>
    </w:tbl>
    <w:p w:rsidR="00453B14" w:rsidRDefault="00453B14" w:rsidP="00453B14">
      <w:pPr>
        <w:jc w:val="center"/>
        <w:rPr>
          <w:b/>
        </w:rPr>
      </w:pPr>
    </w:p>
    <w:p w:rsidR="00453B14" w:rsidRDefault="00453B14" w:rsidP="00453B14">
      <w:r w:rsidRPr="00C23FAB">
        <w:rPr>
          <w:b/>
          <w:bCs/>
        </w:rPr>
        <w:t xml:space="preserve">Занятие № </w:t>
      </w:r>
      <w:r>
        <w:rPr>
          <w:b/>
          <w:bCs/>
        </w:rPr>
        <w:t>9</w:t>
      </w:r>
      <w:r w:rsidRPr="00C23FAB">
        <w:t xml:space="preserve">: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Pr="003D2647" w:rsidRDefault="00453B14" w:rsidP="00453B14">
      <w:pPr>
        <w:rPr>
          <w:bCs/>
        </w:rPr>
      </w:pPr>
      <w:r w:rsidRPr="003D2647">
        <w:rPr>
          <w:bCs/>
        </w:rPr>
        <w:t xml:space="preserve">Лейкозы и </w:t>
      </w:r>
      <w:proofErr w:type="spellStart"/>
      <w:r w:rsidRPr="003D2647">
        <w:rPr>
          <w:bCs/>
        </w:rPr>
        <w:t>лимфопролиферативные</w:t>
      </w:r>
      <w:proofErr w:type="spellEnd"/>
      <w:r w:rsidRPr="003D2647">
        <w:rPr>
          <w:bCs/>
        </w:rPr>
        <w:t xml:space="preserve"> заболевания в детском возрасте. Клинико-морфологические и иммунологические варианты. Методы диагностики. Принципы терапии на современном этапе.</w:t>
      </w:r>
    </w:p>
    <w:p w:rsidR="00453B14" w:rsidRPr="003D2647" w:rsidRDefault="00453B14" w:rsidP="00453B14">
      <w:pPr>
        <w:ind w:firstLine="708"/>
      </w:pPr>
      <w:r w:rsidRPr="003D2647">
        <w:rPr>
          <w:b/>
          <w:bCs/>
        </w:rPr>
        <w:t xml:space="preserve">Цель </w:t>
      </w:r>
      <w:proofErr w:type="spellStart"/>
      <w:proofErr w:type="gramStart"/>
      <w:r w:rsidRPr="003D2647">
        <w:rPr>
          <w:b/>
          <w:bCs/>
        </w:rPr>
        <w:t>занятия:</w:t>
      </w:r>
      <w:r w:rsidRPr="003D2647">
        <w:t>изучить</w:t>
      </w:r>
      <w:proofErr w:type="spellEnd"/>
      <w:proofErr w:type="gramEnd"/>
      <w:r w:rsidRPr="003D2647">
        <w:t xml:space="preserve"> вопросы эпидемиологии, этиологических факторов, классификации лейкозов и </w:t>
      </w:r>
      <w:proofErr w:type="spellStart"/>
      <w:r w:rsidRPr="003D2647">
        <w:t>лимфопролиферативных</w:t>
      </w:r>
      <w:proofErr w:type="spellEnd"/>
      <w:r w:rsidRPr="003D2647">
        <w:t xml:space="preserve"> заболеваний у детей и подростков.</w:t>
      </w:r>
    </w:p>
    <w:p w:rsidR="00453B14" w:rsidRPr="003D2647" w:rsidRDefault="00453B14" w:rsidP="00453B14">
      <w:pPr>
        <w:ind w:firstLine="708"/>
        <w:rPr>
          <w:b/>
          <w:bCs/>
        </w:rPr>
      </w:pPr>
      <w:r w:rsidRPr="003D2647">
        <w:rPr>
          <w:b/>
          <w:bCs/>
        </w:rPr>
        <w:t>Задачи занятия:</w:t>
      </w:r>
    </w:p>
    <w:p w:rsidR="00453B14" w:rsidRPr="003D2647" w:rsidRDefault="00453B14" w:rsidP="00453B14">
      <w:pPr>
        <w:ind w:firstLine="708"/>
      </w:pPr>
      <w:r w:rsidRPr="003D2647">
        <w:t xml:space="preserve">1. Изучить основные положения этиологии и патогенеза лейкозов и </w:t>
      </w:r>
      <w:proofErr w:type="spellStart"/>
      <w:r w:rsidRPr="003D2647">
        <w:t>лимфопролиферативных</w:t>
      </w:r>
      <w:proofErr w:type="spellEnd"/>
      <w:r w:rsidRPr="003D2647">
        <w:t xml:space="preserve"> заболеваний в детском возрасте.</w:t>
      </w:r>
    </w:p>
    <w:p w:rsidR="00453B14" w:rsidRPr="003D2647" w:rsidRDefault="00453B14" w:rsidP="00453B14">
      <w:pPr>
        <w:ind w:firstLine="708"/>
      </w:pPr>
      <w:r w:rsidRPr="003D2647">
        <w:t xml:space="preserve">2. Ознакомиться с основными симптомами и клиническими проявлениями лейкозов и </w:t>
      </w:r>
      <w:proofErr w:type="spellStart"/>
      <w:r w:rsidRPr="003D2647">
        <w:t>лимфопролиферативных</w:t>
      </w:r>
      <w:proofErr w:type="spellEnd"/>
      <w:r w:rsidRPr="003D2647">
        <w:t xml:space="preserve"> заболеваний в детском возрасте.</w:t>
      </w:r>
    </w:p>
    <w:p w:rsidR="00453B14" w:rsidRPr="003D2647" w:rsidRDefault="00453B14" w:rsidP="00453B14">
      <w:pPr>
        <w:ind w:firstLine="708"/>
      </w:pPr>
      <w:r w:rsidRPr="003D2647">
        <w:t xml:space="preserve">3. Научиться клинико-лабораторной диагностике и принципам терапии острых и хронических лейкозов, </w:t>
      </w:r>
      <w:proofErr w:type="spellStart"/>
      <w:r w:rsidRPr="003D2647">
        <w:t>лимфопролиферативных</w:t>
      </w:r>
      <w:proofErr w:type="spellEnd"/>
      <w:r w:rsidRPr="003D2647">
        <w:t xml:space="preserve"> заболеваний;</w:t>
      </w:r>
    </w:p>
    <w:p w:rsidR="00453B14" w:rsidRPr="003D2647" w:rsidRDefault="00453B14" w:rsidP="00453B14">
      <w:pPr>
        <w:ind w:firstLine="708"/>
      </w:pPr>
      <w:r w:rsidRPr="003D2647">
        <w:t>4. Научиться оценивать лабораторные критерии, сопутствующие данным заболеваниям.</w:t>
      </w:r>
    </w:p>
    <w:p w:rsidR="00453B14" w:rsidRPr="003D2647" w:rsidRDefault="00453B14" w:rsidP="00453B14">
      <w:pPr>
        <w:ind w:firstLine="708"/>
      </w:pPr>
      <w:r w:rsidRPr="003D2647">
        <w:t xml:space="preserve">5. Изучить принципы терапии и методы профилактики. </w:t>
      </w:r>
    </w:p>
    <w:p w:rsidR="00453B14" w:rsidRPr="003D2647" w:rsidRDefault="00453B14" w:rsidP="00453B14">
      <w:pPr>
        <w:ind w:firstLine="708"/>
      </w:pPr>
      <w:r w:rsidRPr="003D2647">
        <w:lastRenderedPageBreak/>
        <w:t xml:space="preserve">6. Провести </w:t>
      </w:r>
      <w:proofErr w:type="spellStart"/>
      <w:r w:rsidRPr="003D2647">
        <w:t>физикальное</w:t>
      </w:r>
      <w:proofErr w:type="spellEnd"/>
      <w:r w:rsidRPr="003D2647">
        <w:t xml:space="preserve"> обследование системы кроветворения и оценить полученные данные в соответствии с анатомо-физиологическими особенностями и возрастной нормой. </w:t>
      </w:r>
    </w:p>
    <w:p w:rsidR="00453B14" w:rsidRPr="003D2647" w:rsidRDefault="00453B14" w:rsidP="00453B14">
      <w:pPr>
        <w:ind w:firstLine="708"/>
      </w:pPr>
      <w:r w:rsidRPr="003D2647">
        <w:t xml:space="preserve">7. Оценить и интерпретировать лабораторные тесты.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>
        <w:rPr>
          <w:b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Default="00453B14" w:rsidP="00453B14">
      <w:proofErr w:type="spellStart"/>
      <w:r w:rsidRPr="003D2647">
        <w:t>спленомегалия</w:t>
      </w:r>
      <w:proofErr w:type="spellEnd"/>
      <w:r w:rsidRPr="003D2647">
        <w:t xml:space="preserve">, </w:t>
      </w:r>
      <w:proofErr w:type="spellStart"/>
      <w:r w:rsidRPr="003D2647">
        <w:t>миелограмма</w:t>
      </w:r>
      <w:proofErr w:type="spellEnd"/>
      <w:r w:rsidRPr="003D2647">
        <w:t xml:space="preserve">, лейкоз, </w:t>
      </w:r>
      <w:proofErr w:type="spellStart"/>
      <w:r w:rsidRPr="003D2647">
        <w:t>бластные</w:t>
      </w:r>
      <w:proofErr w:type="spellEnd"/>
      <w:r w:rsidRPr="003D2647">
        <w:t xml:space="preserve"> формы, </w:t>
      </w:r>
      <w:proofErr w:type="spellStart"/>
      <w:r w:rsidRPr="003D2647">
        <w:t>лимфопролифера-тивные</w:t>
      </w:r>
      <w:proofErr w:type="spellEnd"/>
      <w:r w:rsidRPr="003D2647">
        <w:t xml:space="preserve"> заболевания.</w:t>
      </w:r>
    </w:p>
    <w:p w:rsidR="00453B14" w:rsidRPr="003D2647" w:rsidRDefault="00453B14" w:rsidP="00453B14"/>
    <w:p w:rsidR="00453B14" w:rsidRPr="003D2647" w:rsidRDefault="00453B14" w:rsidP="00453B14">
      <w:pPr>
        <w:rPr>
          <w:b/>
          <w:bCs/>
        </w:rPr>
      </w:pPr>
      <w:r>
        <w:rPr>
          <w:b/>
          <w:bCs/>
        </w:rPr>
        <w:t xml:space="preserve">3. </w:t>
      </w:r>
      <w:r w:rsidRPr="003D2647">
        <w:rPr>
          <w:b/>
          <w:bCs/>
        </w:rPr>
        <w:t>Вопросы к занятию:</w:t>
      </w:r>
    </w:p>
    <w:p w:rsidR="00453B14" w:rsidRPr="003D2647" w:rsidRDefault="00453B14" w:rsidP="00453B14">
      <w:pPr>
        <w:ind w:firstLine="708"/>
      </w:pPr>
      <w:r w:rsidRPr="003D2647">
        <w:t xml:space="preserve">1. Этиология, патогенез острых и хронических лейкозов, </w:t>
      </w:r>
      <w:proofErr w:type="spellStart"/>
      <w:r w:rsidRPr="003D2647">
        <w:t>лимфопролиферативных</w:t>
      </w:r>
      <w:proofErr w:type="spellEnd"/>
      <w:r w:rsidRPr="003D2647">
        <w:t xml:space="preserve"> заболеваний.</w:t>
      </w:r>
    </w:p>
    <w:p w:rsidR="00453B14" w:rsidRPr="003D2647" w:rsidRDefault="00453B14" w:rsidP="00453B14">
      <w:pPr>
        <w:ind w:firstLine="708"/>
      </w:pPr>
      <w:r w:rsidRPr="003D2647">
        <w:t xml:space="preserve">2.   Основные клинические проявления острых и хронических лейкозов, </w:t>
      </w:r>
      <w:proofErr w:type="spellStart"/>
      <w:r w:rsidRPr="003D2647">
        <w:t>лимфопролиферативных</w:t>
      </w:r>
      <w:proofErr w:type="spellEnd"/>
      <w:r w:rsidRPr="003D2647">
        <w:t xml:space="preserve"> заболеваний.</w:t>
      </w:r>
    </w:p>
    <w:p w:rsidR="00453B14" w:rsidRPr="003D2647" w:rsidRDefault="00453B14" w:rsidP="00453B14">
      <w:pPr>
        <w:ind w:firstLine="708"/>
      </w:pPr>
      <w:r w:rsidRPr="003D2647">
        <w:t>3.</w:t>
      </w:r>
      <w:r w:rsidRPr="003D2647">
        <w:tab/>
        <w:t>Морфологическая классификация (ФАБ) лейкозов.</w:t>
      </w:r>
    </w:p>
    <w:p w:rsidR="00453B14" w:rsidRPr="003D2647" w:rsidRDefault="00453B14" w:rsidP="00453B14">
      <w:pPr>
        <w:ind w:firstLine="708"/>
      </w:pPr>
      <w:r w:rsidRPr="003D2647">
        <w:t xml:space="preserve">4.  Клинико-лабораторная диагностика, принципы терапии острых и хронических лейкозов, </w:t>
      </w:r>
      <w:proofErr w:type="spellStart"/>
      <w:r w:rsidRPr="003D2647">
        <w:t>лимфопролиферативных</w:t>
      </w:r>
      <w:proofErr w:type="spellEnd"/>
      <w:r w:rsidRPr="003D2647">
        <w:t xml:space="preserve"> заболеваний.</w:t>
      </w:r>
    </w:p>
    <w:p w:rsidR="00453B14" w:rsidRPr="003D2647" w:rsidRDefault="00453B14" w:rsidP="00453B14">
      <w:pPr>
        <w:rPr>
          <w:b/>
        </w:rPr>
      </w:pPr>
      <w:r>
        <w:rPr>
          <w:b/>
        </w:rPr>
        <w:t xml:space="preserve">4. </w:t>
      </w:r>
      <w:r w:rsidRPr="003D2647">
        <w:rPr>
          <w:b/>
        </w:rPr>
        <w:t>Вопросы для самоконтроля:</w:t>
      </w:r>
    </w:p>
    <w:p w:rsidR="00453B14" w:rsidRPr="003D2647" w:rsidRDefault="00453B14" w:rsidP="00453B14">
      <w:pPr>
        <w:ind w:left="360" w:firstLine="348"/>
      </w:pPr>
      <w:r>
        <w:t xml:space="preserve">1. </w:t>
      </w:r>
      <w:r w:rsidRPr="003D2647">
        <w:t>Как классифицируются лейкозы в детском возрасте?</w:t>
      </w:r>
    </w:p>
    <w:p w:rsidR="00453B14" w:rsidRPr="003D2647" w:rsidRDefault="00453B14" w:rsidP="00453B14">
      <w:pPr>
        <w:ind w:left="360" w:firstLine="348"/>
      </w:pPr>
      <w:r>
        <w:t xml:space="preserve">2. </w:t>
      </w:r>
      <w:r w:rsidRPr="003D2647">
        <w:t>Перечислить основные особенности лейкозов у детей.</w:t>
      </w:r>
    </w:p>
    <w:p w:rsidR="00453B14" w:rsidRPr="003D2647" w:rsidRDefault="00453B14" w:rsidP="00453B14">
      <w:pPr>
        <w:ind w:left="360" w:firstLine="348"/>
      </w:pPr>
      <w:r>
        <w:t xml:space="preserve">3. </w:t>
      </w:r>
      <w:r w:rsidRPr="003D2647">
        <w:t>Какие исследования необходимо провести ребёнку при подозрении на лейкоз?</w:t>
      </w:r>
    </w:p>
    <w:p w:rsidR="00453B14" w:rsidRPr="00BA5526" w:rsidRDefault="00453B14" w:rsidP="00453B14"/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</w:rPr>
      </w:pPr>
      <w:r w:rsidRPr="00C23FAB">
        <w:rPr>
          <w:color w:val="000000"/>
          <w:w w:val="101"/>
        </w:rPr>
        <w:t>Представлена в рабочей программе, стр.</w:t>
      </w:r>
      <w:r>
        <w:rPr>
          <w:color w:val="000000"/>
          <w:w w:val="101"/>
        </w:rPr>
        <w:t>7-8</w:t>
      </w: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5B77EB" w:rsidTr="009649F5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4" w:rsidRPr="003D2647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rPr>
                <w:color w:val="000000"/>
                <w:w w:val="101"/>
              </w:rPr>
            </w:pPr>
            <w:r w:rsidRPr="003D2647">
              <w:rPr>
                <w:color w:val="000000"/>
                <w:w w:val="101"/>
              </w:rPr>
              <w:t>Каковы основные симптомы и клинические проявления лейкозов по периодам заболевания?</w:t>
            </w:r>
          </w:p>
          <w:p w:rsidR="00453B14" w:rsidRPr="00BA5526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w w:val="101"/>
              </w:rPr>
            </w:pPr>
            <w:r w:rsidRPr="003D2647">
              <w:rPr>
                <w:color w:val="000000"/>
                <w:w w:val="101"/>
              </w:rPr>
              <w:t>Какие исследования необходимо провести ребёнку при подозрении на лейкоз?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4" w:rsidRPr="00BA5526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color w:val="000000"/>
                <w:w w:val="101"/>
              </w:rPr>
            </w:pPr>
            <w:r w:rsidRPr="00BA5526">
              <w:rPr>
                <w:color w:val="000000"/>
                <w:w w:val="101"/>
              </w:rPr>
              <w:t>Написание конспекта по учебной литературе.</w:t>
            </w:r>
          </w:p>
        </w:tc>
      </w:tr>
    </w:tbl>
    <w:p w:rsidR="00453B14" w:rsidRDefault="00453B14" w:rsidP="00453B14">
      <w:pPr>
        <w:rPr>
          <w:b/>
        </w:rPr>
      </w:pPr>
    </w:p>
    <w:p w:rsidR="00453B14" w:rsidRDefault="00453B14" w:rsidP="00453B14">
      <w:r w:rsidRPr="00C23FAB">
        <w:rPr>
          <w:b/>
          <w:bCs/>
        </w:rPr>
        <w:t xml:space="preserve">Занятие № </w:t>
      </w:r>
      <w:r>
        <w:rPr>
          <w:b/>
          <w:bCs/>
        </w:rPr>
        <w:t>10</w:t>
      </w:r>
      <w:r w:rsidRPr="00C23FAB">
        <w:t xml:space="preserve">: 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1. </w:t>
      </w:r>
      <w:r w:rsidRPr="00C23FAB">
        <w:rPr>
          <w:b/>
          <w:color w:val="000000"/>
          <w:w w:val="101"/>
        </w:rPr>
        <w:t>Тема занятия, его цели и задачи</w:t>
      </w:r>
    </w:p>
    <w:p w:rsidR="00453B14" w:rsidRPr="003D2647" w:rsidRDefault="00453B14" w:rsidP="00453B14">
      <w:pPr>
        <w:jc w:val="both"/>
        <w:rPr>
          <w:bCs/>
        </w:rPr>
      </w:pPr>
      <w:r w:rsidRPr="003D2647">
        <w:rPr>
          <w:bCs/>
        </w:rPr>
        <w:t xml:space="preserve">Эндокринные заболевания у детей. Патология щитовидной железы у детей: гипотиреоз, диффузный токсический зоб, аутоиммунный </w:t>
      </w:r>
      <w:proofErr w:type="spellStart"/>
      <w:r w:rsidRPr="003D2647">
        <w:rPr>
          <w:bCs/>
        </w:rPr>
        <w:t>тиреоидит</w:t>
      </w:r>
      <w:proofErr w:type="spellEnd"/>
      <w:r w:rsidRPr="003D2647">
        <w:rPr>
          <w:bCs/>
        </w:rPr>
        <w:t xml:space="preserve">. </w:t>
      </w:r>
      <w:proofErr w:type="spellStart"/>
      <w:r w:rsidRPr="003D2647">
        <w:rPr>
          <w:bCs/>
        </w:rPr>
        <w:t>Йоддефицитные</w:t>
      </w:r>
      <w:proofErr w:type="spellEnd"/>
      <w:r w:rsidRPr="003D2647">
        <w:rPr>
          <w:bCs/>
        </w:rPr>
        <w:t xml:space="preserve"> заболевания. Методы диагностики. Принципы терапии. Модуль №3.</w:t>
      </w:r>
    </w:p>
    <w:p w:rsidR="00453B14" w:rsidRPr="003D2647" w:rsidRDefault="00453B14" w:rsidP="00453B14">
      <w:pPr>
        <w:ind w:firstLine="708"/>
        <w:jc w:val="both"/>
      </w:pPr>
      <w:r w:rsidRPr="003D2647">
        <w:rPr>
          <w:b/>
          <w:bCs/>
        </w:rPr>
        <w:t xml:space="preserve">Цель </w:t>
      </w:r>
      <w:proofErr w:type="gramStart"/>
      <w:r w:rsidRPr="003D2647">
        <w:rPr>
          <w:b/>
          <w:bCs/>
        </w:rPr>
        <w:t>занятия</w:t>
      </w:r>
      <w:r w:rsidRPr="003D2647">
        <w:t>:  изучить</w:t>
      </w:r>
      <w:proofErr w:type="gramEnd"/>
      <w:r w:rsidRPr="003D2647">
        <w:t xml:space="preserve"> анатомо-физиологические особенности эндокринной системы, этиологию, клинические проявления эндокринных заболеваний у детей, лабораторную и инструментальную диагностику, дифференциальный диагноз и принципы лечения.</w:t>
      </w:r>
    </w:p>
    <w:p w:rsidR="00453B14" w:rsidRPr="003D2647" w:rsidRDefault="00453B14" w:rsidP="00453B14">
      <w:pPr>
        <w:ind w:firstLine="708"/>
        <w:rPr>
          <w:b/>
          <w:bCs/>
        </w:rPr>
      </w:pPr>
      <w:r w:rsidRPr="003D2647">
        <w:rPr>
          <w:b/>
          <w:bCs/>
        </w:rPr>
        <w:t>Задачи занятия:</w:t>
      </w:r>
    </w:p>
    <w:p w:rsidR="00453B14" w:rsidRPr="003D2647" w:rsidRDefault="00453B14" w:rsidP="00453B14">
      <w:pPr>
        <w:ind w:firstLine="708"/>
      </w:pPr>
      <w:r w:rsidRPr="003D2647">
        <w:t>1. Знать анатомо-физиологические особенности эндокринной системы;</w:t>
      </w:r>
    </w:p>
    <w:p w:rsidR="00453B14" w:rsidRPr="003D2647" w:rsidRDefault="00453B14" w:rsidP="00453B14">
      <w:pPr>
        <w:ind w:firstLine="708"/>
      </w:pPr>
      <w:r w:rsidRPr="003D2647">
        <w:t xml:space="preserve">2. Изучить методы клинико-лабораторной диагностики, </w:t>
      </w:r>
    </w:p>
    <w:p w:rsidR="00453B14" w:rsidRPr="003D2647" w:rsidRDefault="00453B14" w:rsidP="00453B14">
      <w:pPr>
        <w:ind w:firstLine="708"/>
      </w:pPr>
      <w:r w:rsidRPr="003D2647">
        <w:t xml:space="preserve">3. Ознакомиться с принципами терапии сахарного диабета, </w:t>
      </w:r>
    </w:p>
    <w:p w:rsidR="00453B14" w:rsidRPr="003D2647" w:rsidRDefault="00453B14" w:rsidP="00453B14">
      <w:proofErr w:type="spellStart"/>
      <w:r w:rsidRPr="003D2647">
        <w:t>кетоацидотической</w:t>
      </w:r>
      <w:proofErr w:type="spellEnd"/>
      <w:r w:rsidRPr="003D2647">
        <w:t xml:space="preserve"> и гипогликемической ком, гипотиреоза, диффузного </w:t>
      </w:r>
    </w:p>
    <w:p w:rsidR="00453B14" w:rsidRPr="003D2647" w:rsidRDefault="00453B14" w:rsidP="00453B14">
      <w:r w:rsidRPr="003D2647">
        <w:t xml:space="preserve">    токсического зоба, аутоиммунного </w:t>
      </w:r>
      <w:proofErr w:type="spellStart"/>
      <w:r w:rsidRPr="003D2647">
        <w:t>тиреоидита</w:t>
      </w:r>
      <w:proofErr w:type="spellEnd"/>
      <w:r w:rsidRPr="003D2647">
        <w:t>;</w:t>
      </w:r>
    </w:p>
    <w:p w:rsidR="00453B14" w:rsidRPr="003D2647" w:rsidRDefault="00453B14" w:rsidP="00453B14">
      <w:pPr>
        <w:ind w:firstLine="708"/>
      </w:pPr>
      <w:r w:rsidRPr="003D2647">
        <w:t xml:space="preserve">4. Научиться интерпретации изменений содержания сахара крови, </w:t>
      </w:r>
    </w:p>
    <w:p w:rsidR="00453B14" w:rsidRPr="003D2647" w:rsidRDefault="00453B14" w:rsidP="00453B14">
      <w:proofErr w:type="spellStart"/>
      <w:r w:rsidRPr="003D2647">
        <w:t>гликозилированного</w:t>
      </w:r>
      <w:proofErr w:type="spellEnd"/>
      <w:r w:rsidRPr="003D2647">
        <w:t xml:space="preserve"> гемоглобина, кетоновых тел сыворотки, содержания в</w:t>
      </w:r>
    </w:p>
    <w:p w:rsidR="00453B14" w:rsidRPr="003D2647" w:rsidRDefault="00453B14" w:rsidP="00453B14">
      <w:r w:rsidRPr="003D2647">
        <w:lastRenderedPageBreak/>
        <w:t xml:space="preserve">    крови гормонов щитовидной железы, ТТГ. </w:t>
      </w:r>
    </w:p>
    <w:p w:rsidR="00453B14" w:rsidRPr="003D2647" w:rsidRDefault="00453B14" w:rsidP="00453B14">
      <w:pPr>
        <w:ind w:firstLine="708"/>
      </w:pPr>
      <w:r w:rsidRPr="003D2647">
        <w:t>5. Изучить методы профилактики эндокринных заболеваний.</w:t>
      </w:r>
    </w:p>
    <w:p w:rsidR="00453B14" w:rsidRPr="003D2647" w:rsidRDefault="00453B14" w:rsidP="00453B14">
      <w:pPr>
        <w:jc w:val="both"/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w w:val="101"/>
        </w:rPr>
      </w:pPr>
      <w:r>
        <w:rPr>
          <w:b/>
        </w:rPr>
        <w:t xml:space="preserve">2. </w:t>
      </w:r>
      <w:r w:rsidRPr="00C23FAB">
        <w:rPr>
          <w:b/>
          <w:color w:val="000000"/>
          <w:w w:val="101"/>
        </w:rPr>
        <w:t xml:space="preserve">Основные понятия, которые должны быть усвоены </w:t>
      </w:r>
      <w:proofErr w:type="gramStart"/>
      <w:r w:rsidRPr="00C23FAB">
        <w:rPr>
          <w:b/>
          <w:color w:val="000000"/>
          <w:w w:val="101"/>
        </w:rPr>
        <w:t>обучающимися  в</w:t>
      </w:r>
      <w:proofErr w:type="gramEnd"/>
      <w:r w:rsidRPr="00C23FAB">
        <w:rPr>
          <w:b/>
          <w:color w:val="000000"/>
          <w:w w:val="101"/>
        </w:rPr>
        <w:t xml:space="preserve"> процессе изучения темы  (перечень понятий).</w:t>
      </w:r>
    </w:p>
    <w:p w:rsidR="00453B14" w:rsidRPr="003D2647" w:rsidRDefault="00453B14" w:rsidP="00453B14">
      <w:pPr>
        <w:shd w:val="clear" w:color="auto" w:fill="FFFFFF"/>
        <w:tabs>
          <w:tab w:val="left" w:leader="dot" w:pos="7721"/>
        </w:tabs>
        <w:ind w:right="470"/>
        <w:rPr>
          <w:bCs/>
        </w:rPr>
      </w:pPr>
      <w:r w:rsidRPr="003D2647">
        <w:rPr>
          <w:color w:val="000000"/>
          <w:spacing w:val="-10"/>
          <w:w w:val="101"/>
        </w:rPr>
        <w:t>ожирение,</w:t>
      </w:r>
      <w:r>
        <w:rPr>
          <w:color w:val="000000"/>
          <w:spacing w:val="-10"/>
          <w:w w:val="101"/>
        </w:rPr>
        <w:t xml:space="preserve"> </w:t>
      </w:r>
      <w:r w:rsidRPr="003D2647">
        <w:rPr>
          <w:bCs/>
          <w:color w:val="000000"/>
          <w:spacing w:val="-10"/>
          <w:w w:val="101"/>
        </w:rPr>
        <w:t xml:space="preserve">избыточная масса тела, гипоталамическое ожирение, экзогенно- конституциональное ожирение, индекс массы тела, </w:t>
      </w:r>
      <w:proofErr w:type="spellStart"/>
      <w:r w:rsidRPr="003D2647">
        <w:rPr>
          <w:bCs/>
          <w:color w:val="000000"/>
          <w:spacing w:val="-10"/>
          <w:w w:val="101"/>
        </w:rPr>
        <w:t>кетоациодоз</w:t>
      </w:r>
      <w:proofErr w:type="spellEnd"/>
      <w:r w:rsidRPr="003D2647">
        <w:rPr>
          <w:bCs/>
          <w:color w:val="000000"/>
          <w:spacing w:val="-10"/>
          <w:w w:val="101"/>
        </w:rPr>
        <w:t>, гипогликемическая кома, соматотропный гормон, гипофизарный нанизм,</w:t>
      </w:r>
      <w:r>
        <w:rPr>
          <w:bCs/>
          <w:color w:val="000000"/>
          <w:spacing w:val="-10"/>
          <w:w w:val="101"/>
        </w:rPr>
        <w:t xml:space="preserve"> </w:t>
      </w:r>
      <w:proofErr w:type="spellStart"/>
      <w:r w:rsidRPr="003D2647">
        <w:rPr>
          <w:bCs/>
        </w:rPr>
        <w:t>премордиальный</w:t>
      </w:r>
      <w:proofErr w:type="spellEnd"/>
      <w:r w:rsidRPr="003D2647">
        <w:rPr>
          <w:bCs/>
        </w:rPr>
        <w:t xml:space="preserve"> нанизм, изолированный дефицит соматотропного гормона, костный возраст, </w:t>
      </w:r>
      <w:proofErr w:type="spellStart"/>
      <w:r w:rsidRPr="003D2647">
        <w:rPr>
          <w:bCs/>
        </w:rPr>
        <w:t>гипо</w:t>
      </w:r>
      <w:proofErr w:type="spellEnd"/>
      <w:r w:rsidRPr="003D2647">
        <w:rPr>
          <w:bCs/>
        </w:rPr>
        <w:t xml:space="preserve">- и гипертиреоз, врожденный гипотиреоз, гиперплазия щитовидной железы, зоб, </w:t>
      </w:r>
      <w:proofErr w:type="spellStart"/>
      <w:r w:rsidRPr="003D2647">
        <w:rPr>
          <w:bCs/>
        </w:rPr>
        <w:t>йодурия</w:t>
      </w:r>
      <w:proofErr w:type="spellEnd"/>
      <w:r w:rsidRPr="003D2647">
        <w:rPr>
          <w:bCs/>
        </w:rPr>
        <w:t xml:space="preserve">, йодная недостаточность, эндемический зоб, диффузный токсический зоб, </w:t>
      </w:r>
      <w:proofErr w:type="spellStart"/>
      <w:r w:rsidRPr="003D2647">
        <w:rPr>
          <w:bCs/>
        </w:rPr>
        <w:t>струмэктомия</w:t>
      </w:r>
      <w:proofErr w:type="spellEnd"/>
      <w:r w:rsidRPr="003D2647">
        <w:rPr>
          <w:bCs/>
        </w:rPr>
        <w:t xml:space="preserve">, аутоиммунный </w:t>
      </w:r>
      <w:proofErr w:type="spellStart"/>
      <w:r w:rsidRPr="003D2647">
        <w:rPr>
          <w:bCs/>
        </w:rPr>
        <w:t>тиреоидит</w:t>
      </w:r>
      <w:proofErr w:type="spellEnd"/>
      <w:r w:rsidRPr="003D2647">
        <w:rPr>
          <w:bCs/>
        </w:rPr>
        <w:t>.</w:t>
      </w:r>
    </w:p>
    <w:p w:rsidR="00453B14" w:rsidRDefault="00453B14" w:rsidP="00453B14">
      <w:pPr>
        <w:keepNext/>
        <w:jc w:val="center"/>
        <w:outlineLvl w:val="4"/>
        <w:rPr>
          <w:b/>
          <w:color w:val="000000"/>
          <w:spacing w:val="-10"/>
          <w:w w:val="101"/>
        </w:rPr>
      </w:pPr>
    </w:p>
    <w:p w:rsidR="00453B14" w:rsidRPr="003D2647" w:rsidRDefault="00453B14" w:rsidP="00453B14">
      <w:pPr>
        <w:keepNext/>
        <w:outlineLvl w:val="4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3. </w:t>
      </w:r>
      <w:r w:rsidRPr="003D2647">
        <w:rPr>
          <w:b/>
          <w:color w:val="000000"/>
          <w:spacing w:val="-10"/>
          <w:w w:val="101"/>
        </w:rPr>
        <w:t>Вопросы к занятию</w:t>
      </w:r>
    </w:p>
    <w:p w:rsidR="00453B14" w:rsidRPr="003D2647" w:rsidRDefault="00453B14" w:rsidP="00453B14">
      <w:pPr>
        <w:ind w:firstLine="708"/>
        <w:jc w:val="both"/>
      </w:pPr>
      <w:r w:rsidRPr="003D2647">
        <w:t>1.  Анатомо-физиологические особенности эндокринной системы;</w:t>
      </w:r>
    </w:p>
    <w:p w:rsidR="00453B14" w:rsidRPr="003D2647" w:rsidRDefault="00453B14" w:rsidP="00453B14">
      <w:pPr>
        <w:ind w:firstLine="708"/>
      </w:pPr>
      <w:r w:rsidRPr="003D2647">
        <w:t>2. Причины, клинико-лабораторная характеристика врожденного</w:t>
      </w:r>
    </w:p>
    <w:p w:rsidR="00453B14" w:rsidRPr="003D2647" w:rsidRDefault="00453B14" w:rsidP="00453B14">
      <w:r w:rsidRPr="003D2647">
        <w:t xml:space="preserve">    гипотиреоза, принципы терапии;</w:t>
      </w:r>
    </w:p>
    <w:p w:rsidR="00453B14" w:rsidRPr="003D2647" w:rsidRDefault="00453B14" w:rsidP="00453B14">
      <w:pPr>
        <w:ind w:firstLine="708"/>
        <w:jc w:val="both"/>
      </w:pPr>
      <w:r w:rsidRPr="003D2647">
        <w:t>3. Сахарный диабет у детей, клинико-лабораторная характеристика;</w:t>
      </w:r>
    </w:p>
    <w:p w:rsidR="00453B14" w:rsidRPr="003D2647" w:rsidRDefault="00453B14" w:rsidP="00453B14">
      <w:pPr>
        <w:ind w:firstLine="708"/>
        <w:jc w:val="both"/>
      </w:pPr>
      <w:r w:rsidRPr="003D2647">
        <w:t xml:space="preserve">4. </w:t>
      </w:r>
      <w:proofErr w:type="spellStart"/>
      <w:r w:rsidRPr="003D2647">
        <w:t>Кетоацидотическая</w:t>
      </w:r>
      <w:proofErr w:type="spellEnd"/>
      <w:r w:rsidRPr="003D2647">
        <w:t xml:space="preserve"> и гипогликемическая комы, клинико-лабораторная </w:t>
      </w:r>
    </w:p>
    <w:p w:rsidR="00453B14" w:rsidRPr="003D2647" w:rsidRDefault="00453B14" w:rsidP="00453B14">
      <w:pPr>
        <w:jc w:val="both"/>
      </w:pPr>
      <w:r w:rsidRPr="003D2647">
        <w:t xml:space="preserve">    характеристика;</w:t>
      </w:r>
    </w:p>
    <w:p w:rsidR="00453B14" w:rsidRPr="003D2647" w:rsidRDefault="00453B14" w:rsidP="00453B14">
      <w:pPr>
        <w:ind w:firstLine="708"/>
        <w:jc w:val="both"/>
      </w:pPr>
      <w:r w:rsidRPr="003D2647">
        <w:t xml:space="preserve">5. Основные нозологические формы поражения щитовидной железы </w:t>
      </w:r>
    </w:p>
    <w:p w:rsidR="00453B14" w:rsidRPr="003D2647" w:rsidRDefault="00453B14" w:rsidP="00453B14">
      <w:pPr>
        <w:jc w:val="both"/>
      </w:pPr>
      <w:r w:rsidRPr="003D2647">
        <w:t xml:space="preserve">(гипотиреоз, диффузный токсический зоб, аутоиммунный </w:t>
      </w:r>
      <w:proofErr w:type="spellStart"/>
      <w:proofErr w:type="gramStart"/>
      <w:r w:rsidRPr="003D2647">
        <w:t>тиреоидит,йодная</w:t>
      </w:r>
      <w:proofErr w:type="spellEnd"/>
      <w:proofErr w:type="gramEnd"/>
      <w:r w:rsidRPr="003D2647">
        <w:t xml:space="preserve"> эндемия), клинико-лабораторная характеристика, принципы  терапии.</w:t>
      </w:r>
    </w:p>
    <w:p w:rsidR="00453B14" w:rsidRPr="003D2647" w:rsidRDefault="00453B14" w:rsidP="00453B14">
      <w:pPr>
        <w:shd w:val="clear" w:color="auto" w:fill="FFFFFF"/>
        <w:tabs>
          <w:tab w:val="left" w:leader="dot" w:pos="7721"/>
        </w:tabs>
        <w:ind w:right="470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 xml:space="preserve">4. </w:t>
      </w:r>
      <w:r w:rsidRPr="003D2647">
        <w:rPr>
          <w:b/>
          <w:color w:val="000000"/>
          <w:spacing w:val="-10"/>
          <w:w w:val="101"/>
        </w:rPr>
        <w:t>Вопросы для самоконтроля</w:t>
      </w:r>
    </w:p>
    <w:p w:rsidR="00453B14" w:rsidRPr="003D2647" w:rsidRDefault="00453B14" w:rsidP="00453B14">
      <w:pPr>
        <w:tabs>
          <w:tab w:val="num" w:pos="1440"/>
        </w:tabs>
        <w:ind w:firstLine="709"/>
        <w:jc w:val="both"/>
      </w:pPr>
      <w:r>
        <w:t xml:space="preserve">1. </w:t>
      </w:r>
      <w:r w:rsidRPr="003D2647">
        <w:t xml:space="preserve">Гормоны щитовидной железы: синтез, роль дефицита </w:t>
      </w:r>
      <w:proofErr w:type="spellStart"/>
      <w:r w:rsidRPr="003D2647">
        <w:t>иода</w:t>
      </w:r>
      <w:proofErr w:type="spellEnd"/>
      <w:r w:rsidRPr="003D2647">
        <w:t>, механизм регуляции, функция.</w:t>
      </w:r>
    </w:p>
    <w:p w:rsidR="00453B14" w:rsidRPr="003D2647" w:rsidRDefault="00453B14" w:rsidP="00453B14">
      <w:pPr>
        <w:tabs>
          <w:tab w:val="num" w:pos="1440"/>
        </w:tabs>
        <w:ind w:firstLine="709"/>
      </w:pPr>
      <w:r>
        <w:t xml:space="preserve">2. </w:t>
      </w:r>
      <w:r w:rsidRPr="003D2647">
        <w:t xml:space="preserve">Понятие первичного и вторичного </w:t>
      </w:r>
      <w:proofErr w:type="spellStart"/>
      <w:r w:rsidRPr="003D2647">
        <w:t>гипо</w:t>
      </w:r>
      <w:proofErr w:type="spellEnd"/>
      <w:r w:rsidRPr="003D2647">
        <w:t xml:space="preserve">- и гипертиреоза, причины.     </w:t>
      </w:r>
    </w:p>
    <w:p w:rsidR="00453B14" w:rsidRPr="003D2647" w:rsidRDefault="00453B14" w:rsidP="00453B14">
      <w:pPr>
        <w:tabs>
          <w:tab w:val="num" w:pos="1440"/>
        </w:tabs>
        <w:ind w:firstLine="709"/>
      </w:pPr>
      <w:r>
        <w:t xml:space="preserve">3. </w:t>
      </w:r>
      <w:r w:rsidRPr="003D2647">
        <w:t xml:space="preserve">Клинические проявления и лабораторная диагностика, принципы терапии, </w:t>
      </w:r>
      <w:proofErr w:type="gramStart"/>
      <w:r w:rsidRPr="003D2647">
        <w:t>реабилитация  детей</w:t>
      </w:r>
      <w:proofErr w:type="gramEnd"/>
      <w:r w:rsidRPr="003D2647">
        <w:t xml:space="preserve"> с врожденным гипотиреозом.</w:t>
      </w:r>
    </w:p>
    <w:p w:rsidR="00453B14" w:rsidRPr="003D2647" w:rsidRDefault="00453B14" w:rsidP="00453B14">
      <w:pPr>
        <w:tabs>
          <w:tab w:val="num" w:pos="1440"/>
        </w:tabs>
        <w:ind w:firstLine="709"/>
      </w:pPr>
      <w:r>
        <w:t xml:space="preserve">4. </w:t>
      </w:r>
      <w:r w:rsidRPr="003D2647">
        <w:t xml:space="preserve">Неонатальный скрининг, методика проведения, оценка функции щитовидной железы.   </w:t>
      </w:r>
    </w:p>
    <w:p w:rsidR="00453B14" w:rsidRPr="003D2647" w:rsidRDefault="00453B14" w:rsidP="00453B14">
      <w:pPr>
        <w:tabs>
          <w:tab w:val="num" w:pos="1440"/>
        </w:tabs>
        <w:ind w:firstLine="709"/>
      </w:pPr>
      <w:r>
        <w:t xml:space="preserve">5. </w:t>
      </w:r>
      <w:r w:rsidRPr="003D2647">
        <w:t>Дифференциальный диагноз заболеваний щитовидной железы, протекающих с зобом.</w:t>
      </w:r>
    </w:p>
    <w:p w:rsidR="00453B14" w:rsidRPr="003D2647" w:rsidRDefault="00453B14" w:rsidP="00453B14">
      <w:pPr>
        <w:tabs>
          <w:tab w:val="num" w:pos="1440"/>
        </w:tabs>
        <w:ind w:firstLine="709"/>
      </w:pPr>
      <w:r>
        <w:t xml:space="preserve">6. </w:t>
      </w:r>
      <w:r w:rsidRPr="003D2647">
        <w:t>Перечислите гормоны, влияющие на рост ребенка.</w:t>
      </w:r>
    </w:p>
    <w:p w:rsidR="00453B14" w:rsidRDefault="00453B14" w:rsidP="00453B14">
      <w:pPr>
        <w:tabs>
          <w:tab w:val="num" w:pos="1440"/>
        </w:tabs>
        <w:ind w:firstLine="709"/>
      </w:pPr>
      <w:r>
        <w:t xml:space="preserve">7. </w:t>
      </w:r>
      <w:r w:rsidRPr="003D2647">
        <w:t>Перечислите причины задержки роста.</w:t>
      </w:r>
    </w:p>
    <w:p w:rsidR="00453B14" w:rsidRPr="003D2647" w:rsidRDefault="00453B14" w:rsidP="00453B14">
      <w:pPr>
        <w:tabs>
          <w:tab w:val="num" w:pos="1440"/>
        </w:tabs>
        <w:ind w:firstLine="709"/>
        <w:rPr>
          <w:b/>
          <w:color w:val="000000"/>
          <w:w w:val="101"/>
        </w:rPr>
      </w:pPr>
      <w:r>
        <w:t xml:space="preserve">8. </w:t>
      </w:r>
      <w:r w:rsidRPr="003D2647">
        <w:t>Клинические проявления гипофизарного нанизма</w:t>
      </w:r>
    </w:p>
    <w:p w:rsidR="00453B14" w:rsidRPr="003D2647" w:rsidRDefault="00453B14" w:rsidP="00453B14">
      <w:pPr>
        <w:rPr>
          <w:b/>
        </w:rPr>
      </w:pP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</w:rPr>
        <w:t xml:space="preserve">5. </w:t>
      </w:r>
      <w:r w:rsidRPr="00C23FAB">
        <w:rPr>
          <w:b/>
          <w:color w:val="000000"/>
          <w:w w:val="101"/>
        </w:rPr>
        <w:t xml:space="preserve">Основная и </w:t>
      </w:r>
      <w:proofErr w:type="gramStart"/>
      <w:r w:rsidRPr="00C23FAB">
        <w:rPr>
          <w:b/>
          <w:color w:val="000000"/>
          <w:w w:val="101"/>
        </w:rPr>
        <w:t>дополнительная  литература</w:t>
      </w:r>
      <w:proofErr w:type="gramEnd"/>
      <w:r w:rsidRPr="00C23FAB">
        <w:rPr>
          <w:b/>
          <w:color w:val="000000"/>
          <w:w w:val="101"/>
        </w:rPr>
        <w:t xml:space="preserve"> к теме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</w:rPr>
      </w:pPr>
      <w:r w:rsidRPr="00C23FAB">
        <w:rPr>
          <w:color w:val="000000"/>
          <w:w w:val="101"/>
        </w:rPr>
        <w:t>Представлена в рабочей программе, стр.</w:t>
      </w:r>
      <w:r>
        <w:rPr>
          <w:color w:val="000000"/>
          <w:w w:val="101"/>
        </w:rPr>
        <w:t>7-8</w:t>
      </w:r>
    </w:p>
    <w:p w:rsidR="00453B14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</w:p>
    <w:p w:rsidR="00453B14" w:rsidRPr="00C23FAB" w:rsidRDefault="00453B14" w:rsidP="00453B1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w w:val="101"/>
        </w:rPr>
      </w:pPr>
      <w:r w:rsidRPr="00C23FAB">
        <w:rPr>
          <w:b/>
          <w:color w:val="000000"/>
          <w:w w:val="101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1"/>
        <w:gridCol w:w="2654"/>
      </w:tblGrid>
      <w:tr w:rsidR="00453B14" w:rsidRPr="00C23FAB" w:rsidTr="009649F5">
        <w:trPr>
          <w:cantSplit/>
        </w:trPr>
        <w:tc>
          <w:tcPr>
            <w:tcW w:w="6912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Раздел и темы для самостоятельного изучения</w:t>
            </w:r>
          </w:p>
        </w:tc>
        <w:tc>
          <w:tcPr>
            <w:tcW w:w="2658" w:type="dxa"/>
          </w:tcPr>
          <w:p w:rsidR="00453B14" w:rsidRPr="00C23FAB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b/>
                <w:color w:val="000000"/>
                <w:w w:val="101"/>
              </w:rPr>
            </w:pPr>
            <w:r w:rsidRPr="00C23FAB">
              <w:rPr>
                <w:b/>
                <w:color w:val="000000"/>
                <w:w w:val="101"/>
              </w:rPr>
              <w:t>Виды и содержание самостоятельной работы</w:t>
            </w:r>
          </w:p>
        </w:tc>
      </w:tr>
      <w:tr w:rsidR="00453B14" w:rsidRPr="005B77EB" w:rsidTr="009649F5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4" w:rsidRPr="00FF31BC" w:rsidRDefault="00453B14" w:rsidP="009649F5">
            <w:pPr>
              <w:tabs>
                <w:tab w:val="num" w:pos="1440"/>
              </w:tabs>
            </w:pPr>
            <w:r w:rsidRPr="00FF31BC">
              <w:t>Алгоритм диагностики при задержке роста.</w:t>
            </w:r>
          </w:p>
          <w:p w:rsidR="00453B14" w:rsidRPr="00FF31BC" w:rsidRDefault="00453B14" w:rsidP="009649F5">
            <w:pPr>
              <w:jc w:val="both"/>
            </w:pPr>
            <w:r w:rsidRPr="00FF31BC">
              <w:t>План диспансерного наблюдения ребенка с гипофизарным нанизмом.</w:t>
            </w:r>
          </w:p>
          <w:p w:rsidR="00453B14" w:rsidRPr="00BA5526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color w:val="000000"/>
                <w:w w:val="10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14" w:rsidRPr="00BA5526" w:rsidRDefault="00453B14" w:rsidP="009649F5">
            <w:pPr>
              <w:shd w:val="clear" w:color="auto" w:fill="FFFFFF"/>
              <w:tabs>
                <w:tab w:val="left" w:leader="dot" w:pos="7721"/>
              </w:tabs>
              <w:ind w:right="470"/>
              <w:jc w:val="center"/>
              <w:rPr>
                <w:color w:val="000000"/>
                <w:w w:val="101"/>
              </w:rPr>
            </w:pPr>
            <w:r w:rsidRPr="00BA5526">
              <w:rPr>
                <w:color w:val="000000"/>
                <w:w w:val="101"/>
              </w:rPr>
              <w:t>Написание конспекта по учебной литературе.</w:t>
            </w:r>
          </w:p>
        </w:tc>
      </w:tr>
    </w:tbl>
    <w:p w:rsidR="00453B14" w:rsidRDefault="00453B14" w:rsidP="00453B14">
      <w:pPr>
        <w:rPr>
          <w:b/>
        </w:rPr>
      </w:pPr>
    </w:p>
    <w:p w:rsidR="00453B14" w:rsidRDefault="00453B14" w:rsidP="00453B14">
      <w:pPr>
        <w:rPr>
          <w:b/>
        </w:rPr>
      </w:pPr>
    </w:p>
    <w:p w:rsidR="00AD6512" w:rsidRDefault="00AD6512"/>
    <w:sectPr w:rsidR="00AD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1" w15:restartNumberingAfterBreak="0">
    <w:nsid w:val="38097555"/>
    <w:multiLevelType w:val="hybridMultilevel"/>
    <w:tmpl w:val="38906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6A"/>
    <w:rsid w:val="000B696A"/>
    <w:rsid w:val="00453B14"/>
    <w:rsid w:val="00A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8391"/>
  <w15:chartTrackingRefBased/>
  <w15:docId w15:val="{FFAEB1E2-72D5-4724-9C79-6A1C467F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1">
    <w:name w:val="Font Style271"/>
    <w:basedOn w:val="a0"/>
    <w:uiPriority w:val="99"/>
    <w:rsid w:val="00453B1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453B14"/>
    <w:pPr>
      <w:widowControl w:val="0"/>
      <w:autoSpaceDE w:val="0"/>
      <w:autoSpaceDN w:val="0"/>
      <w:adjustRightInd w:val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4804</Words>
  <Characters>27388</Characters>
  <Application>Microsoft Office Word</Application>
  <DocSecurity>0</DocSecurity>
  <Lines>228</Lines>
  <Paragraphs>64</Paragraphs>
  <ScaleCrop>false</ScaleCrop>
  <Company>diakov.net</Company>
  <LinksUpToDate>false</LinksUpToDate>
  <CharactersWithSpaces>32128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коцемба</dc:creator>
  <cp:keywords/>
  <dc:description/>
  <cp:lastModifiedBy>анастасия коцемба</cp:lastModifiedBy>
  <cp:revision>2</cp:revision>
  <dcterms:created xsi:type="dcterms:W3CDTF">2020-11-26T09:30:00Z</dcterms:created>
  <dcterms:modified xsi:type="dcterms:W3CDTF">2020-11-26T09:31:00Z</dcterms:modified>
</cp:coreProperties>
</file>