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F" w:rsidRP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ПРОИЗВОДСТВЕННОЙ ПРАКТИКИ</w:t>
      </w:r>
      <w:r w:rsidRPr="00290C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0C7F" w:rsidRP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</w:p>
    <w:p w:rsidR="00290C7F" w:rsidRPr="00290C7F" w:rsidRDefault="00290C7F" w:rsidP="00290C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C7F">
        <w:rPr>
          <w:rFonts w:ascii="Times New Roman" w:hAnsi="Times New Roman" w:cs="Times New Roman"/>
          <w:b/>
          <w:sz w:val="36"/>
          <w:szCs w:val="36"/>
        </w:rPr>
        <w:t>Аннотация</w:t>
      </w:r>
    </w:p>
    <w:p w:rsidR="00290C7F" w:rsidRP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1.</w:t>
      </w:r>
      <w:r w:rsidRPr="00290C7F">
        <w:rPr>
          <w:rFonts w:ascii="Times New Roman" w:hAnsi="Times New Roman" w:cs="Times New Roman"/>
          <w:sz w:val="36"/>
          <w:szCs w:val="36"/>
        </w:rPr>
        <w:tab/>
      </w:r>
      <w:r w:rsidRPr="00290C7F">
        <w:rPr>
          <w:rFonts w:ascii="Times New Roman" w:hAnsi="Times New Roman" w:cs="Times New Roman"/>
          <w:b/>
          <w:sz w:val="36"/>
          <w:szCs w:val="36"/>
        </w:rPr>
        <w:t>Уровень основной образовательной программы</w:t>
      </w:r>
      <w:r w:rsidRPr="00290C7F">
        <w:rPr>
          <w:rFonts w:ascii="Times New Roman" w:hAnsi="Times New Roman" w:cs="Times New Roman"/>
          <w:sz w:val="36"/>
          <w:szCs w:val="36"/>
        </w:rPr>
        <w:t xml:space="preserve"> (ООП) </w:t>
      </w:r>
      <w:proofErr w:type="spellStart"/>
      <w:r w:rsidRPr="00290C7F">
        <w:rPr>
          <w:rFonts w:ascii="Times New Roman" w:hAnsi="Times New Roman" w:cs="Times New Roman"/>
          <w:sz w:val="36"/>
          <w:szCs w:val="36"/>
        </w:rPr>
        <w:t>специалитет</w:t>
      </w:r>
      <w:proofErr w:type="spellEnd"/>
    </w:p>
    <w:p w:rsidR="00290C7F" w:rsidRP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2.</w:t>
      </w:r>
      <w:r w:rsidRPr="00290C7F">
        <w:rPr>
          <w:rFonts w:ascii="Times New Roman" w:hAnsi="Times New Roman" w:cs="Times New Roman"/>
          <w:sz w:val="36"/>
          <w:szCs w:val="36"/>
        </w:rPr>
        <w:tab/>
      </w:r>
      <w:r w:rsidRPr="00A23952">
        <w:rPr>
          <w:rFonts w:ascii="Times New Roman" w:hAnsi="Times New Roman" w:cs="Times New Roman"/>
          <w:b/>
          <w:sz w:val="36"/>
          <w:szCs w:val="36"/>
        </w:rPr>
        <w:t>Направление подготовки</w:t>
      </w:r>
      <w:r w:rsidRPr="00290C7F">
        <w:rPr>
          <w:rFonts w:ascii="Times New Roman" w:hAnsi="Times New Roman" w:cs="Times New Roman"/>
          <w:sz w:val="36"/>
          <w:szCs w:val="36"/>
        </w:rPr>
        <w:t xml:space="preserve"> (специальность) – 060201(31.05.03) Стоматология</w:t>
      </w:r>
    </w:p>
    <w:p w:rsidR="00290C7F" w:rsidRP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3.</w:t>
      </w:r>
      <w:r w:rsidRPr="00290C7F">
        <w:rPr>
          <w:rFonts w:ascii="Times New Roman" w:hAnsi="Times New Roman" w:cs="Times New Roman"/>
          <w:sz w:val="36"/>
          <w:szCs w:val="36"/>
        </w:rPr>
        <w:tab/>
      </w:r>
      <w:r w:rsidRPr="00A23952">
        <w:rPr>
          <w:rFonts w:ascii="Times New Roman" w:hAnsi="Times New Roman" w:cs="Times New Roman"/>
          <w:b/>
          <w:sz w:val="36"/>
          <w:szCs w:val="36"/>
        </w:rPr>
        <w:t>Форма обучения</w:t>
      </w:r>
      <w:r w:rsidRPr="00290C7F">
        <w:rPr>
          <w:rFonts w:ascii="Times New Roman" w:hAnsi="Times New Roman" w:cs="Times New Roman"/>
          <w:sz w:val="36"/>
          <w:szCs w:val="36"/>
        </w:rPr>
        <w:t xml:space="preserve"> – очная</w:t>
      </w:r>
    </w:p>
    <w:p w:rsidR="00D14916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4.</w:t>
      </w:r>
      <w:r w:rsidRPr="00290C7F">
        <w:rPr>
          <w:rFonts w:ascii="Times New Roman" w:hAnsi="Times New Roman" w:cs="Times New Roman"/>
          <w:sz w:val="36"/>
          <w:szCs w:val="36"/>
        </w:rPr>
        <w:tab/>
      </w:r>
      <w:r w:rsidRPr="00A23952">
        <w:rPr>
          <w:rFonts w:ascii="Times New Roman" w:hAnsi="Times New Roman" w:cs="Times New Roman"/>
          <w:b/>
          <w:sz w:val="36"/>
          <w:szCs w:val="36"/>
        </w:rPr>
        <w:t>Срок освоения ООП</w:t>
      </w:r>
      <w:r w:rsidRPr="00290C7F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>2 недели</w:t>
      </w:r>
    </w:p>
    <w:p w:rsid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      </w:t>
      </w:r>
      <w:r w:rsidRPr="00A23952">
        <w:rPr>
          <w:rFonts w:ascii="Times New Roman" w:hAnsi="Times New Roman" w:cs="Times New Roman"/>
          <w:b/>
          <w:sz w:val="36"/>
          <w:szCs w:val="36"/>
        </w:rPr>
        <w:t>Место дисциплины в структуре ООП</w:t>
      </w:r>
    </w:p>
    <w:p w:rsid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 w:rsidRPr="00290C7F">
        <w:rPr>
          <w:rFonts w:ascii="Times New Roman" w:hAnsi="Times New Roman" w:cs="Times New Roman"/>
          <w:sz w:val="36"/>
          <w:szCs w:val="36"/>
        </w:rPr>
        <w:t>Программа составлена в соответствии с требованиями ФГОС ВПО по направлению подготовки 060201 – Стоматология</w:t>
      </w:r>
    </w:p>
    <w:p w:rsid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Проведению производственной практики предшествует изучение дисциплин </w:t>
      </w:r>
      <w:r w:rsidRPr="00290C7F">
        <w:rPr>
          <w:rFonts w:ascii="Times New Roman" w:hAnsi="Times New Roman" w:cs="Times New Roman"/>
          <w:sz w:val="36"/>
          <w:szCs w:val="36"/>
        </w:rPr>
        <w:t>«Детская стоматология», «Ортодонтия».</w:t>
      </w:r>
    </w:p>
    <w:p w:rsidR="00290C7F" w:rsidRDefault="00290C7F" w:rsidP="00290C7F">
      <w:pPr>
        <w:rPr>
          <w:rFonts w:ascii="Times New Roman" w:hAnsi="Times New Roman" w:cs="Times New Roman"/>
          <w:b/>
          <w:sz w:val="36"/>
          <w:szCs w:val="36"/>
        </w:rPr>
      </w:pPr>
      <w:r w:rsidRPr="00290C7F">
        <w:rPr>
          <w:rFonts w:ascii="Times New Roman" w:hAnsi="Times New Roman" w:cs="Times New Roman"/>
          <w:b/>
          <w:sz w:val="36"/>
          <w:szCs w:val="36"/>
        </w:rPr>
        <w:t>Цели дисциплины</w:t>
      </w:r>
    </w:p>
    <w:p w:rsidR="00290C7F" w:rsidRDefault="00290C7F" w:rsidP="00290C7F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90C7F">
        <w:rPr>
          <w:rFonts w:ascii="Times New Roman" w:hAnsi="Times New Roman" w:cs="Times New Roman"/>
          <w:sz w:val="36"/>
          <w:szCs w:val="36"/>
        </w:rPr>
        <w:t>Целью производственной практики является профессионально-практическая подготовка обучающихся, ориентированная на углубление теоретической подготовки и закрепление у студентов практических умений и компетенций по стоматологическим заболеваниям у детей.</w:t>
      </w:r>
      <w:proofErr w:type="gramEnd"/>
    </w:p>
    <w:p w:rsidR="00A23952" w:rsidRDefault="00A23952" w:rsidP="00290C7F">
      <w:pPr>
        <w:rPr>
          <w:rFonts w:ascii="Times New Roman" w:hAnsi="Times New Roman" w:cs="Times New Roman"/>
          <w:sz w:val="36"/>
          <w:szCs w:val="36"/>
        </w:rPr>
      </w:pPr>
    </w:p>
    <w:p w:rsidR="00A23952" w:rsidRDefault="00A23952" w:rsidP="00290C7F">
      <w:pPr>
        <w:rPr>
          <w:rFonts w:ascii="Times New Roman" w:hAnsi="Times New Roman" w:cs="Times New Roman"/>
          <w:sz w:val="36"/>
          <w:szCs w:val="36"/>
        </w:rPr>
      </w:pPr>
    </w:p>
    <w:p w:rsidR="00A23952" w:rsidRPr="00A23952" w:rsidRDefault="00A23952" w:rsidP="00290C7F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lastRenderedPageBreak/>
        <w:t>Структура производственной практики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4"/>
        <w:gridCol w:w="3343"/>
      </w:tblGrid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36"/>
                <w:szCs w:val="36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b/>
                <w:color w:val="000000"/>
                <w:spacing w:val="-7"/>
                <w:w w:val="101"/>
                <w:sz w:val="36"/>
                <w:szCs w:val="36"/>
              </w:rPr>
              <w:t>Трудоемкость (часы/дни)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Подготовительный этап. **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2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Стоматологическое обследование пациента.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10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Клиника, диагностика и лечение кариеса зубов у детей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30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 xml:space="preserve">Клиника, диагностика и лечение осложненных форм кариеса 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8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 xml:space="preserve">Клиника, диагностика и лечение слизистой оболочки полости рта и </w:t>
            </w:r>
            <w:proofErr w:type="spellStart"/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парадонта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8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Профилактика кариеса зубов.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8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Стоматологическое просвещение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6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Подготовка отчета по практике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36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sz w:val="36"/>
                <w:szCs w:val="36"/>
              </w:rPr>
              <w:t>Зачет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2</w:t>
            </w:r>
          </w:p>
        </w:tc>
      </w:tr>
      <w:tr w:rsidR="00A23952" w:rsidRPr="001375A9" w:rsidTr="00A23952"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52" w:rsidRPr="00902397" w:rsidRDefault="00A23952" w:rsidP="0027696B">
            <w:pPr>
              <w:tabs>
                <w:tab w:val="left" w:pos="0"/>
                <w:tab w:val="left" w:leader="dot" w:pos="4613"/>
                <w:tab w:val="left" w:leader="dot" w:pos="7661"/>
              </w:tabs>
              <w:spacing w:line="410" w:lineRule="exact"/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</w:pPr>
            <w:r w:rsidRPr="00902397">
              <w:rPr>
                <w:rFonts w:ascii="Times New Roman" w:hAnsi="Times New Roman" w:cs="Times New Roman"/>
                <w:color w:val="000000"/>
                <w:spacing w:val="-7"/>
                <w:w w:val="101"/>
                <w:sz w:val="36"/>
                <w:szCs w:val="36"/>
              </w:rPr>
              <w:t>108</w:t>
            </w:r>
          </w:p>
        </w:tc>
      </w:tr>
    </w:tbl>
    <w:p w:rsidR="00A23952" w:rsidRPr="00290C7F" w:rsidRDefault="00A23952" w:rsidP="00290C7F">
      <w:pPr>
        <w:rPr>
          <w:rFonts w:ascii="Times New Roman" w:hAnsi="Times New Roman" w:cs="Times New Roman"/>
          <w:sz w:val="36"/>
          <w:szCs w:val="36"/>
        </w:rPr>
      </w:pPr>
    </w:p>
    <w:p w:rsidR="00A23952" w:rsidRPr="00A23952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t>Основные образовательные технологии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Традиционная (объяснительно-иллюстративная)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Элементы проблемно-ориентированного обучения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</w:p>
    <w:p w:rsidR="00902397" w:rsidRDefault="00902397" w:rsidP="00A23952">
      <w:pPr>
        <w:rPr>
          <w:rFonts w:ascii="Times New Roman" w:hAnsi="Times New Roman" w:cs="Times New Roman"/>
          <w:b/>
          <w:sz w:val="36"/>
          <w:szCs w:val="36"/>
        </w:rPr>
      </w:pPr>
    </w:p>
    <w:p w:rsidR="00902397" w:rsidRDefault="00902397" w:rsidP="00A23952">
      <w:pPr>
        <w:rPr>
          <w:rFonts w:ascii="Times New Roman" w:hAnsi="Times New Roman" w:cs="Times New Roman"/>
          <w:b/>
          <w:sz w:val="36"/>
          <w:szCs w:val="36"/>
        </w:rPr>
      </w:pPr>
    </w:p>
    <w:p w:rsidR="00A23952" w:rsidRPr="00A23952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lastRenderedPageBreak/>
        <w:t>Требования к результатам освоения дисциплины</w:t>
      </w:r>
    </w:p>
    <w:p w:rsidR="00A23952" w:rsidRPr="00A23952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t xml:space="preserve">В результате освоения дисциплины </w:t>
      </w:r>
      <w:proofErr w:type="gramStart"/>
      <w:r w:rsidRPr="00A23952">
        <w:rPr>
          <w:rFonts w:ascii="Times New Roman" w:hAnsi="Times New Roman" w:cs="Times New Roman"/>
          <w:b/>
          <w:sz w:val="36"/>
          <w:szCs w:val="36"/>
        </w:rPr>
        <w:t>обучающийся</w:t>
      </w:r>
      <w:proofErr w:type="gramEnd"/>
      <w:r w:rsidRPr="00A23952">
        <w:rPr>
          <w:rFonts w:ascii="Times New Roman" w:hAnsi="Times New Roman" w:cs="Times New Roman"/>
          <w:b/>
          <w:sz w:val="36"/>
          <w:szCs w:val="36"/>
        </w:rPr>
        <w:t xml:space="preserve"> должен: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</w:p>
    <w:p w:rsidR="00A23952" w:rsidRPr="00A23952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t>Знать (когнитивный компонент):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23952">
        <w:rPr>
          <w:rFonts w:ascii="Times New Roman" w:hAnsi="Times New Roman" w:cs="Times New Roman"/>
          <w:sz w:val="36"/>
          <w:szCs w:val="36"/>
        </w:rPr>
        <w:t xml:space="preserve">-этиологию, патогенез, клинику распространенных стоматологических заболеваний  у детей (кариес, пульпит, периодонтит,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некариозные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поражения, заболевания слизистой оболочки и пародонта, травмы зубов и их осложнения, их взаимосвязь с общими заболеваниями организма, принципы их лечения и профилактики.</w:t>
      </w:r>
      <w:proofErr w:type="gramEnd"/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знать общие принципы и особенности диагностики наследственных заболеваний и врожденных аномалий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-значение стоматологической диспансеризации и роль врача стоматолога общей практики  в профилактике  заболеваний зубочелюстной системы.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вопросы организации работы детского врача – стоматолога.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-методы регистрации и критерии оценки состояния твёрдых тканей зубов, тканей пародонта, гигиенического состояния полости рта. 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основные пломбировочные материалы, применяемые в детской стоматологии.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ошибки и осложнений возникающие на различных этапах диагностики и лечения зубов и методы их предотвращения и устранения.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lastRenderedPageBreak/>
        <w:t>-основные и дополнительные методы лечения поражений твердых тканей зубов у детей, включая современные методы лечения.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основные и дополнительные методы диагностики патологических состояний твердых тканей зубов.</w:t>
      </w:r>
    </w:p>
    <w:p w:rsidR="00A23952" w:rsidRPr="00A23952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A23952">
        <w:rPr>
          <w:rFonts w:ascii="Times New Roman" w:hAnsi="Times New Roman" w:cs="Times New Roman"/>
          <w:b/>
          <w:sz w:val="36"/>
          <w:szCs w:val="36"/>
        </w:rPr>
        <w:t>Уметь (</w:t>
      </w:r>
      <w:proofErr w:type="spellStart"/>
      <w:r w:rsidRPr="00A23952">
        <w:rPr>
          <w:rFonts w:ascii="Times New Roman" w:hAnsi="Times New Roman" w:cs="Times New Roman"/>
          <w:b/>
          <w:sz w:val="36"/>
          <w:szCs w:val="36"/>
        </w:rPr>
        <w:t>деятельностный</w:t>
      </w:r>
      <w:proofErr w:type="spellEnd"/>
      <w:r w:rsidRPr="00A23952">
        <w:rPr>
          <w:rFonts w:ascii="Times New Roman" w:hAnsi="Times New Roman" w:cs="Times New Roman"/>
          <w:b/>
          <w:sz w:val="36"/>
          <w:szCs w:val="36"/>
        </w:rPr>
        <w:t xml:space="preserve"> компонент):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-проводить стоматологический осмотр пациента и оформлять историю болезни;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-записывать зубную формулу постоянных и временных зубов в соответствии с международной системой обозначения;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-определять состояние твердых тканей зубов с помощью индексов КПУ,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кпу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кп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зубов и поверхностей;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-определять распространенность и интенсивность стоматологических заболеваний в группе обследованных;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-определять гигиеническое состояние полости рта с применением индексов;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-осуществлять индивидуальный подбор средств гигиены полости рта пациенту в зависимости от возраста и состояния полости рта; 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-лечение кариеса  временных и постоянных зубов;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-лечение пульпита по методу полного удаления пульпы, частичного удаления пульпы, сохранения пульпы;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-лечение периодонтита временных и постоянных зубов;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lastRenderedPageBreak/>
        <w:t>-лечение заболеваний слизистой оболочки полости рта и пародонта;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-применять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реминерализирующие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средства;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-проводить герметизацию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фиссур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зубов различными герметиками; 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-проводить беседы (индивидуальные, групповые), лекции с различным контингентом населения по предупреждению возникновения и развития ---стоматологических заболеваний;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-проводить «уроки здоровья» в организованных детских и взрослых коллективах;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-разрабатывать материалы по стоматологическому просвещению;</w:t>
      </w:r>
    </w:p>
    <w:p w:rsid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участие во врачебных конференциях.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</w:p>
    <w:p w:rsidR="00A23952" w:rsidRPr="00902397" w:rsidRDefault="00A23952" w:rsidP="00A23952">
      <w:pPr>
        <w:rPr>
          <w:rFonts w:ascii="Times New Roman" w:hAnsi="Times New Roman" w:cs="Times New Roman"/>
          <w:b/>
          <w:sz w:val="36"/>
          <w:szCs w:val="36"/>
        </w:rPr>
      </w:pPr>
      <w:r w:rsidRPr="00902397">
        <w:rPr>
          <w:rFonts w:ascii="Times New Roman" w:hAnsi="Times New Roman" w:cs="Times New Roman"/>
          <w:b/>
          <w:sz w:val="36"/>
          <w:szCs w:val="36"/>
        </w:rPr>
        <w:t>Владеть (</w:t>
      </w:r>
      <w:proofErr w:type="spellStart"/>
      <w:r w:rsidRPr="00902397">
        <w:rPr>
          <w:rFonts w:ascii="Times New Roman" w:hAnsi="Times New Roman" w:cs="Times New Roman"/>
          <w:b/>
          <w:sz w:val="36"/>
          <w:szCs w:val="36"/>
        </w:rPr>
        <w:t>деятельностный</w:t>
      </w:r>
      <w:proofErr w:type="spellEnd"/>
      <w:r w:rsidRPr="00902397">
        <w:rPr>
          <w:rFonts w:ascii="Times New Roman" w:hAnsi="Times New Roman" w:cs="Times New Roman"/>
          <w:b/>
          <w:sz w:val="36"/>
          <w:szCs w:val="36"/>
        </w:rPr>
        <w:t xml:space="preserve"> компонент):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 методикой клинического обследования здорового ребенка и при заболеваниях челюстно-лицевой области в разном возрасте: кожи, лимфатических узлов, оценки состояния зубов, пародонта, слизистой оболочки, основных функций и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Pr="00A23952">
        <w:rPr>
          <w:rFonts w:ascii="Times New Roman" w:hAnsi="Times New Roman" w:cs="Times New Roman"/>
          <w:sz w:val="36"/>
          <w:szCs w:val="36"/>
        </w:rPr>
        <w:t>.д</w:t>
      </w:r>
      <w:proofErr w:type="spellEnd"/>
      <w:proofErr w:type="gramEnd"/>
      <w:r w:rsidRPr="00A23952">
        <w:rPr>
          <w:rFonts w:ascii="Times New Roman" w:hAnsi="Times New Roman" w:cs="Times New Roman"/>
          <w:sz w:val="36"/>
          <w:szCs w:val="36"/>
        </w:rPr>
        <w:t>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 xml:space="preserve">- современными методами диагностики кариеса и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некариозных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поражений твердых тканей зубов у детей;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A23952">
        <w:rPr>
          <w:rFonts w:ascii="Times New Roman" w:hAnsi="Times New Roman" w:cs="Times New Roman"/>
          <w:sz w:val="36"/>
          <w:szCs w:val="36"/>
        </w:rPr>
        <w:t>- современными методами лечения (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инвазивными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малоинвазивными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) и профилактики кариеса и </w:t>
      </w:r>
      <w:proofErr w:type="spellStart"/>
      <w:r w:rsidRPr="00A23952">
        <w:rPr>
          <w:rFonts w:ascii="Times New Roman" w:hAnsi="Times New Roman" w:cs="Times New Roman"/>
          <w:sz w:val="36"/>
          <w:szCs w:val="36"/>
        </w:rPr>
        <w:t>некариозных</w:t>
      </w:r>
      <w:proofErr w:type="spellEnd"/>
      <w:r w:rsidRPr="00A23952">
        <w:rPr>
          <w:rFonts w:ascii="Times New Roman" w:hAnsi="Times New Roman" w:cs="Times New Roman"/>
          <w:sz w:val="36"/>
          <w:szCs w:val="36"/>
        </w:rPr>
        <w:t xml:space="preserve"> поражений твердых тканей зубов у детей;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</w:p>
    <w:p w:rsidR="00902397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902397">
        <w:rPr>
          <w:rFonts w:ascii="Times New Roman" w:hAnsi="Times New Roman" w:cs="Times New Roman"/>
          <w:b/>
          <w:sz w:val="36"/>
          <w:szCs w:val="36"/>
        </w:rPr>
        <w:t xml:space="preserve">Общая трудоемкость дисциплины </w:t>
      </w:r>
      <w:r w:rsidRPr="00A23952">
        <w:rPr>
          <w:rFonts w:ascii="Times New Roman" w:hAnsi="Times New Roman" w:cs="Times New Roman"/>
          <w:sz w:val="36"/>
          <w:szCs w:val="36"/>
        </w:rPr>
        <w:t xml:space="preserve">– </w:t>
      </w:r>
      <w:r w:rsidR="00902397" w:rsidRPr="00902397">
        <w:rPr>
          <w:rFonts w:ascii="Times New Roman" w:hAnsi="Times New Roman" w:cs="Times New Roman"/>
          <w:sz w:val="36"/>
          <w:szCs w:val="36"/>
        </w:rPr>
        <w:t>108(час.) 3(</w:t>
      </w:r>
      <w:proofErr w:type="spellStart"/>
      <w:r w:rsidR="00902397" w:rsidRPr="00902397">
        <w:rPr>
          <w:rFonts w:ascii="Times New Roman" w:hAnsi="Times New Roman" w:cs="Times New Roman"/>
          <w:sz w:val="36"/>
          <w:szCs w:val="36"/>
        </w:rPr>
        <w:t>зач</w:t>
      </w:r>
      <w:proofErr w:type="spellEnd"/>
      <w:r w:rsidR="00902397" w:rsidRPr="00902397">
        <w:rPr>
          <w:rFonts w:ascii="Times New Roman" w:hAnsi="Times New Roman" w:cs="Times New Roman"/>
          <w:sz w:val="36"/>
          <w:szCs w:val="36"/>
        </w:rPr>
        <w:t>. ед.)</w:t>
      </w:r>
    </w:p>
    <w:p w:rsidR="00A23952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902397">
        <w:rPr>
          <w:rFonts w:ascii="Times New Roman" w:hAnsi="Times New Roman" w:cs="Times New Roman"/>
          <w:b/>
          <w:sz w:val="36"/>
          <w:szCs w:val="36"/>
        </w:rPr>
        <w:t>Формы контроля</w:t>
      </w:r>
      <w:r w:rsidRPr="00A23952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зачет</w:t>
      </w:r>
      <w:r w:rsidRPr="00A23952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A23952">
        <w:rPr>
          <w:rFonts w:ascii="Times New Roman" w:hAnsi="Times New Roman" w:cs="Times New Roman"/>
          <w:sz w:val="36"/>
          <w:szCs w:val="36"/>
        </w:rPr>
        <w:t>семестр)</w:t>
      </w:r>
    </w:p>
    <w:p w:rsidR="00290C7F" w:rsidRPr="00A23952" w:rsidRDefault="00A23952" w:rsidP="00A23952">
      <w:pPr>
        <w:rPr>
          <w:rFonts w:ascii="Times New Roman" w:hAnsi="Times New Roman" w:cs="Times New Roman"/>
          <w:sz w:val="36"/>
          <w:szCs w:val="36"/>
        </w:rPr>
      </w:pPr>
      <w:r w:rsidRPr="00902397">
        <w:rPr>
          <w:rFonts w:ascii="Times New Roman" w:hAnsi="Times New Roman" w:cs="Times New Roman"/>
          <w:b/>
          <w:sz w:val="36"/>
          <w:szCs w:val="36"/>
        </w:rPr>
        <w:t>Составитель</w:t>
      </w:r>
      <w:r w:rsidRPr="00A23952">
        <w:rPr>
          <w:rFonts w:ascii="Times New Roman" w:hAnsi="Times New Roman" w:cs="Times New Roman"/>
          <w:sz w:val="36"/>
          <w:szCs w:val="36"/>
        </w:rPr>
        <w:t xml:space="preserve"> – Гребнева Е.Н. асси</w:t>
      </w:r>
      <w:r>
        <w:rPr>
          <w:rFonts w:ascii="Times New Roman" w:hAnsi="Times New Roman" w:cs="Times New Roman"/>
          <w:sz w:val="36"/>
          <w:szCs w:val="36"/>
        </w:rPr>
        <w:t>с</w:t>
      </w:r>
      <w:r w:rsidRPr="00A23952">
        <w:rPr>
          <w:rFonts w:ascii="Times New Roman" w:hAnsi="Times New Roman" w:cs="Times New Roman"/>
          <w:sz w:val="36"/>
          <w:szCs w:val="36"/>
        </w:rPr>
        <w:t>тент кафедры стоматологии детского возраста</w:t>
      </w:r>
    </w:p>
    <w:sectPr w:rsidR="00290C7F" w:rsidRPr="00A23952" w:rsidSect="00D1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0C7F"/>
    <w:rsid w:val="00290C7F"/>
    <w:rsid w:val="0033508B"/>
    <w:rsid w:val="00575DBF"/>
    <w:rsid w:val="00902397"/>
    <w:rsid w:val="0092323E"/>
    <w:rsid w:val="00A23952"/>
    <w:rsid w:val="00C02B8F"/>
    <w:rsid w:val="00C41E40"/>
    <w:rsid w:val="00D14916"/>
    <w:rsid w:val="00FA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F"/>
  </w:style>
  <w:style w:type="paragraph" w:styleId="2">
    <w:name w:val="heading 2"/>
    <w:basedOn w:val="a"/>
    <w:link w:val="20"/>
    <w:uiPriority w:val="9"/>
    <w:qFormat/>
    <w:rsid w:val="00C02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02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2016-02-19T18:31:00Z</dcterms:created>
  <dcterms:modified xsi:type="dcterms:W3CDTF">2016-02-19T19:15:00Z</dcterms:modified>
</cp:coreProperties>
</file>