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01" w:rsidRPr="00712901" w:rsidRDefault="00712901" w:rsidP="00712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901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712901" w:rsidRDefault="00712901" w:rsidP="002B2B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901">
        <w:rPr>
          <w:rFonts w:ascii="Times New Roman" w:hAnsi="Times New Roman" w:cs="Times New Roman"/>
          <w:b/>
          <w:sz w:val="24"/>
          <w:szCs w:val="24"/>
        </w:rPr>
        <w:t xml:space="preserve"> проекта «Страницы истории»</w:t>
      </w:r>
    </w:p>
    <w:p w:rsidR="002B2BF9" w:rsidRPr="002B2BF9" w:rsidRDefault="002B2BF9" w:rsidP="002B2B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2901" w:rsidRPr="00712901" w:rsidRDefault="00712901" w:rsidP="0071290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01">
        <w:rPr>
          <w:rFonts w:ascii="Times New Roman" w:hAnsi="Times New Roman" w:cs="Times New Roman"/>
          <w:b/>
          <w:sz w:val="24"/>
          <w:szCs w:val="24"/>
        </w:rPr>
        <w:t>Краткая аннотация проекта: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«Страницы истории» предполагает организацию военно-патриотических мероприятий в социальных учреждениях по работе с подростками (детские дома, специализированные школы, центры помощи семье и детям, социально-реабилитационные центры)  Приморского района, городов Архангельска и Северодвинска.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мероприятий включает следующие направления: 1) тематическое (военно-исторические квесты); 2) культурно-просветительское (музей поисковой работы, музыкально-литературные композиции); 3) военно-патриотические мероприятия (уроки мужества, военно-спортивные мероприятия); 4) просветительско-профилактические мероприятия (интерактивные беседы, направленные на профилактику противодействия идеологии терроризма и экстремизма).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проекта, реализуется комплекс Всероссийских мероприятий посвященных году памяти и славы: Всероссийская патриотическая акция «Блокадный хлеб»; урок мужества «Памяти героев»; Музыкально-Театральная композиция по произведению А.Т. Твардовского «Василий Теркин»; </w:t>
      </w:r>
      <w:r>
        <w:rPr>
          <w:rFonts w:ascii="Times New Roman" w:hAnsi="Times New Roman"/>
          <w:sz w:val="24"/>
          <w:szCs w:val="24"/>
        </w:rPr>
        <w:t>исторический показ «Борьба за победу»; кинопоказ военных фильмов «Великое кино Великой страны»; исторический показ «Борьба за победу»;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проекта, подростки, находящиеся в трудной жизненной ситуации приобщаются к фактам героических и трагических страниц истории России, проникаются патриотизмом, получают установку на гражданско-правовое поведение в обществе.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Исполнителями проекта являются студенты ФГБОУ ВО СГМУ (г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рхангельск) МЗ РФ, члены патриотического отряда.</w:t>
      </w:r>
    </w:p>
    <w:p w:rsidR="00712901" w:rsidRDefault="00712901" w:rsidP="007129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2901" w:rsidRDefault="00712901" w:rsidP="00712901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проблемы, на решение которой направлен проект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подростков, попавших в сложную жизненную ситуацию, характерны пробелы в социальных знаниях, неправильное представление о нравственных нормах, выражающееся в ложном товариществе, инфантилизме, равнодушии к острым социальным проблемам общества, внутри коллективной  жизни, происходит смещение ценностных ориентиров, </w:t>
      </w:r>
      <w:r>
        <w:t xml:space="preserve">– </w:t>
      </w:r>
      <w:r>
        <w:rPr>
          <w:rFonts w:ascii="Times New Roman" w:hAnsi="Times New Roman" w:cs="Times New Roman"/>
          <w:sz w:val="24"/>
          <w:szCs w:val="24"/>
        </w:rPr>
        <w:t>все  это  осложняет  отношение  подростка  с  окружающими, противопоставляет его коллективу,  близким людям. В сознании подростков,  проявляется  размытость  понятий  «долг»,  «честь»,  «духовность», «патриотизм».  В современных условиях очевидна необходимость уделять особое внимание формированию приоритетов гражданско-патриотического воспитания среди молодежи в трудной жизненной ситуации (далее – ТЖС) и социально-опасном положении (далее – СОП).</w:t>
      </w:r>
    </w:p>
    <w:p w:rsidR="00712901" w:rsidRDefault="00712901" w:rsidP="00712901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901" w:rsidRDefault="00712901" w:rsidP="00712901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подростков в ТЖС и СОП гражданственности и патриотизма, как важнейших духовно-нравственных и социальных ценностей на основе исторических событий и роли России в историческом контексте. </w:t>
      </w:r>
    </w:p>
    <w:p w:rsidR="00712901" w:rsidRDefault="00712901" w:rsidP="00712901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 проекта</w:t>
      </w:r>
    </w:p>
    <w:p w:rsidR="00712901" w:rsidRDefault="00712901" w:rsidP="0071290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Формирование у подростков в ТЖС и СОП, знаний в сфере военной истории России;</w:t>
      </w:r>
    </w:p>
    <w:p w:rsidR="00712901" w:rsidRDefault="00712901" w:rsidP="0071290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у подростков в ТЖС и СОП гражданственности и патриотизма посредством культурно-творческих мероприятий патриотического характера, через архивные документы;</w:t>
      </w:r>
    </w:p>
    <w:p w:rsidR="00712901" w:rsidRDefault="00712901" w:rsidP="0071290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Просвещение подростков в ТЖС и СОП в сфере социальной безопасности, формирование установки на противодействие терроризму и экстремизму;</w:t>
      </w:r>
    </w:p>
    <w:p w:rsidR="00712901" w:rsidRDefault="00712901" w:rsidP="0071290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Формирование у подростков в ТЖС и СОП, умений и навыков начальной военной подготовки.</w:t>
      </w:r>
    </w:p>
    <w:p w:rsidR="00712901" w:rsidRPr="00712901" w:rsidRDefault="00712901" w:rsidP="00712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901" w:rsidRDefault="00712901" w:rsidP="0071290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целевой группы</w:t>
      </w:r>
    </w:p>
    <w:p w:rsidR="00712901" w:rsidRDefault="00712901" w:rsidP="0071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проекта станут учащиеся 7-11-х классов из следующих социальных учреждений Архангельской области: 1) </w:t>
      </w:r>
      <w:r>
        <w:rPr>
          <w:rFonts w:ascii="Times New Roman" w:hAnsi="Times New Roman"/>
          <w:sz w:val="24"/>
          <w:szCs w:val="24"/>
        </w:rPr>
        <w:t>Архангельская санаторная школа интернат №1 г. Архангельск;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/>
          <w:sz w:val="24"/>
          <w:szCs w:val="24"/>
        </w:rPr>
        <w:t xml:space="preserve"> Архангельская санаторная школа интернат №2 п. Цигломень;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ГБСУ АО "Архангельский социально-реабилитационный центр для несовершеннолетних";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ГБУ АО для детей-сирот и детей, оставшихся без попечения родителей "Северодвинский детский дом";</w:t>
      </w:r>
      <w:r>
        <w:rPr>
          <w:rFonts w:ascii="Times New Roman" w:hAnsi="Times New Roman" w:cs="Times New Roman"/>
          <w:sz w:val="24"/>
          <w:szCs w:val="24"/>
        </w:rPr>
        <w:t xml:space="preserve"> 5) </w:t>
      </w:r>
      <w:r>
        <w:rPr>
          <w:rFonts w:ascii="Times New Roman" w:hAnsi="Times New Roman"/>
          <w:sz w:val="24"/>
          <w:szCs w:val="24"/>
        </w:rPr>
        <w:t xml:space="preserve">ГБУ АО «Архангельский детский дом №1»; 6) ГБУ АО "Цигломенский детский дом"; 7) </w:t>
      </w:r>
      <w:r>
        <w:rPr>
          <w:rFonts w:ascii="Times New Roman" w:hAnsi="Times New Roman" w:cs="Times New Roman"/>
          <w:sz w:val="24"/>
          <w:szCs w:val="24"/>
        </w:rPr>
        <w:t xml:space="preserve">ГБУ АО для детей-сирот и детей, оставшихся без попечения родителей «Рембуевский детский дом»,   общей численностью около 900 человек. 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901" w:rsidRDefault="00712901" w:rsidP="0071290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основных этапов реализации проекта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делится на 3 этапа: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– подготовительный (март 2020 года): набор исполнителей для реализации проекта, проводится их теоретическое и практическое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 направлениям проекта; подготовка методической базы; разработка и заключение соглашений для участников проекта; создание материально технической базы.</w:t>
      </w:r>
    </w:p>
    <w:p w:rsidR="00712901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– основной (март-декабрь 2020 года): выезды в социальные учреждения (7) Приморского района, городов Архангельска и Северодвинска  для проведения циклов № 1-4 мероприятий проекта: 1) цикл военно-исторических квестов; 2) цикл культурно-просветительских мероприятий; 3) военно-патриотические мероприятия; 4) просветительско-профилактические мероприятия.</w:t>
      </w:r>
    </w:p>
    <w:p w:rsidR="00712901" w:rsidRPr="00D94277" w:rsidRDefault="00712901" w:rsidP="00712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 – отчетный (декабрь 2020 года)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одготовка аналитического отчета; сбор отзывов подростков ТЖС и СОП; подготовка доклада руководителя проекта о проделанной работе.</w:t>
      </w:r>
    </w:p>
    <w:p w:rsidR="00712901" w:rsidRDefault="00712901" w:rsidP="0071290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901" w:rsidRDefault="00712901" w:rsidP="0071290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отдельных (ключевых) мероприятий проекта </w:t>
      </w:r>
    </w:p>
    <w:tbl>
      <w:tblPr>
        <w:tblStyle w:val="a4"/>
        <w:tblW w:w="10350" w:type="dxa"/>
        <w:tblInd w:w="-459" w:type="dxa"/>
        <w:tblLayout w:type="fixed"/>
        <w:tblLook w:val="04A0"/>
      </w:tblPr>
      <w:tblGrid>
        <w:gridCol w:w="569"/>
        <w:gridCol w:w="2268"/>
        <w:gridCol w:w="1559"/>
        <w:gridCol w:w="1559"/>
        <w:gridCol w:w="4395"/>
      </w:tblGrid>
      <w:tr w:rsidR="00712901" w:rsidTr="005356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мероприятия</w:t>
            </w:r>
          </w:p>
        </w:tc>
      </w:tr>
      <w:tr w:rsidR="00712901" w:rsidTr="005356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военно-исторических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квестов</w:t>
            </w:r>
          </w:p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01" w:rsidRDefault="00712901" w:rsidP="0053565C">
            <w:r>
              <w:rPr>
                <w:rFonts w:ascii="Times New Roman" w:hAnsi="Times New Roman"/>
                <w:sz w:val="24"/>
                <w:szCs w:val="24"/>
              </w:rPr>
              <w:t>Интерактивные игры по станциям, посвященные событиям Великой Отечественной войны</w:t>
            </w:r>
          </w:p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01" w:rsidTr="005356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культурно-просветительских патриотических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Март-декабрь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поисковой работы;</w:t>
            </w:r>
          </w:p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(песни Военных лет)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театрализованные  постановки на тему Великой Отечественной войны;</w:t>
            </w:r>
          </w:p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документальных и художественных фильмов о Великой Отечественной войне.</w:t>
            </w:r>
          </w:p>
        </w:tc>
      </w:tr>
      <w:tr w:rsidR="00712901" w:rsidTr="005356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военно-патриотических-мероприятий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мужества, посвященные памятным датам военной истории России; военно-спортивные игры.</w:t>
            </w:r>
          </w:p>
        </w:tc>
      </w:tr>
      <w:tr w:rsidR="00712901" w:rsidTr="005356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просветительско-профилактических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«Трагические страницы истории современной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01" w:rsidRDefault="00712901" w:rsidP="00535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беседы просветительского характера, направленные на профилактику противодействия идеологии терроризма и национализма.</w:t>
            </w:r>
          </w:p>
        </w:tc>
      </w:tr>
    </w:tbl>
    <w:p w:rsidR="008F5220" w:rsidRDefault="008F5220"/>
    <w:sectPr w:rsidR="008F5220" w:rsidSect="003A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2295"/>
    <w:multiLevelType w:val="multilevel"/>
    <w:tmpl w:val="22965A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220"/>
    <w:rsid w:val="000F66CB"/>
    <w:rsid w:val="001B25D8"/>
    <w:rsid w:val="001F69AF"/>
    <w:rsid w:val="002B2BF9"/>
    <w:rsid w:val="003A115A"/>
    <w:rsid w:val="00554E6A"/>
    <w:rsid w:val="00712901"/>
    <w:rsid w:val="008F5220"/>
    <w:rsid w:val="00BD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901"/>
    <w:pPr>
      <w:ind w:left="720"/>
      <w:contextualSpacing/>
    </w:pPr>
  </w:style>
  <w:style w:type="table" w:styleId="a4">
    <w:name w:val="Table Grid"/>
    <w:basedOn w:val="a1"/>
    <w:uiPriority w:val="59"/>
    <w:rsid w:val="0071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1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4799</Characters>
  <Application>Microsoft Office Word</Application>
  <DocSecurity>0</DocSecurity>
  <Lines>39</Lines>
  <Paragraphs>11</Paragraphs>
  <ScaleCrop>false</ScaleCrop>
  <Company>NSMU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korobovnn</dc:creator>
  <cp:keywords/>
  <dc:description/>
  <cp:lastModifiedBy>korobovnn</cp:lastModifiedBy>
  <cp:revision>23</cp:revision>
  <dcterms:created xsi:type="dcterms:W3CDTF">2020-02-26T09:05:00Z</dcterms:created>
  <dcterms:modified xsi:type="dcterms:W3CDTF">2020-02-26T09:50:00Z</dcterms:modified>
</cp:coreProperties>
</file>