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8D" w:rsidRDefault="00B110AE" w:rsidP="009B51D5">
      <w:pPr>
        <w:spacing w:line="360" w:lineRule="auto"/>
        <w:ind w:left="-540" w:firstLine="540"/>
        <w:jc w:val="center"/>
        <w:rPr>
          <w:b/>
          <w:szCs w:val="28"/>
        </w:rPr>
      </w:pPr>
      <w:r w:rsidRPr="00B110AE">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 style="width:70.5pt;height:84pt;visibility:visible">
            <v:imagedata r:id="rId5" o:title=""/>
          </v:shape>
        </w:pict>
      </w:r>
    </w:p>
    <w:p w:rsidR="00EF5A8D" w:rsidRDefault="00EF5A8D" w:rsidP="009B51D5">
      <w:pPr>
        <w:spacing w:line="360" w:lineRule="auto"/>
        <w:ind w:left="-540" w:firstLine="540"/>
        <w:jc w:val="center"/>
        <w:rPr>
          <w:b/>
          <w:bCs/>
          <w:sz w:val="32"/>
          <w:szCs w:val="32"/>
        </w:rPr>
      </w:pPr>
      <w:r>
        <w:rPr>
          <w:b/>
          <w:bCs/>
          <w:sz w:val="32"/>
          <w:szCs w:val="32"/>
        </w:rPr>
        <w:t>ПРОГРАММА</w:t>
      </w:r>
    </w:p>
    <w:p w:rsidR="00EF5A8D" w:rsidRDefault="00EF5A8D" w:rsidP="009B51D5">
      <w:pPr>
        <w:spacing w:line="360" w:lineRule="auto"/>
        <w:ind w:firstLine="540"/>
        <w:jc w:val="center"/>
        <w:rPr>
          <w:b/>
          <w:bCs/>
          <w:sz w:val="32"/>
          <w:szCs w:val="32"/>
        </w:rPr>
      </w:pPr>
      <w:r>
        <w:rPr>
          <w:b/>
          <w:bCs/>
          <w:sz w:val="32"/>
          <w:szCs w:val="32"/>
        </w:rPr>
        <w:t xml:space="preserve">кандидата на должность ректора </w:t>
      </w:r>
      <w:r w:rsidR="00153AD0">
        <w:rPr>
          <w:b/>
          <w:bCs/>
          <w:sz w:val="32"/>
          <w:szCs w:val="32"/>
        </w:rPr>
        <w:t xml:space="preserve">ФГБОУ </w:t>
      </w:r>
      <w:proofErr w:type="gramStart"/>
      <w:r w:rsidR="00153AD0">
        <w:rPr>
          <w:b/>
          <w:bCs/>
          <w:sz w:val="32"/>
          <w:szCs w:val="32"/>
        </w:rPr>
        <w:t>ВО</w:t>
      </w:r>
      <w:proofErr w:type="gramEnd"/>
      <w:r>
        <w:rPr>
          <w:b/>
          <w:bCs/>
          <w:sz w:val="32"/>
          <w:szCs w:val="32"/>
        </w:rPr>
        <w:t xml:space="preserve"> «Северный государственный медицинский университет» на выборах </w:t>
      </w:r>
    </w:p>
    <w:p w:rsidR="00EF5A8D" w:rsidRDefault="00EF5A8D" w:rsidP="009B51D5">
      <w:pPr>
        <w:spacing w:line="360" w:lineRule="auto"/>
        <w:ind w:firstLine="540"/>
        <w:jc w:val="center"/>
        <w:rPr>
          <w:b/>
          <w:bCs/>
          <w:sz w:val="32"/>
          <w:szCs w:val="32"/>
        </w:rPr>
      </w:pPr>
      <w:r>
        <w:rPr>
          <w:b/>
          <w:bCs/>
          <w:sz w:val="32"/>
          <w:szCs w:val="32"/>
        </w:rPr>
        <w:t>201</w:t>
      </w:r>
      <w:r w:rsidR="00256A46">
        <w:rPr>
          <w:b/>
          <w:bCs/>
          <w:sz w:val="32"/>
          <w:szCs w:val="32"/>
        </w:rPr>
        <w:t>9</w:t>
      </w:r>
      <w:r>
        <w:rPr>
          <w:b/>
          <w:bCs/>
          <w:sz w:val="32"/>
          <w:szCs w:val="32"/>
        </w:rPr>
        <w:t xml:space="preserve"> года</w:t>
      </w:r>
    </w:p>
    <w:p w:rsidR="00EF5A8D" w:rsidRDefault="00153AD0" w:rsidP="009B51D5">
      <w:pPr>
        <w:spacing w:line="360" w:lineRule="auto"/>
        <w:ind w:left="-540" w:firstLine="540"/>
        <w:jc w:val="center"/>
        <w:rPr>
          <w:b/>
          <w:bCs/>
          <w:sz w:val="32"/>
          <w:szCs w:val="32"/>
        </w:rPr>
      </w:pPr>
      <w:r>
        <w:rPr>
          <w:b/>
          <w:bCs/>
          <w:sz w:val="32"/>
          <w:szCs w:val="32"/>
        </w:rPr>
        <w:t>д</w:t>
      </w:r>
      <w:r w:rsidR="00256A46">
        <w:rPr>
          <w:b/>
          <w:bCs/>
          <w:sz w:val="32"/>
          <w:szCs w:val="32"/>
        </w:rPr>
        <w:t>октора медицинских наук, доцента</w:t>
      </w:r>
    </w:p>
    <w:p w:rsidR="00EF5A8D" w:rsidRDefault="00256A46" w:rsidP="009B51D5">
      <w:pPr>
        <w:spacing w:line="360" w:lineRule="auto"/>
        <w:ind w:left="-540" w:firstLine="540"/>
        <w:jc w:val="center"/>
        <w:rPr>
          <w:b/>
          <w:bCs/>
          <w:sz w:val="32"/>
          <w:szCs w:val="32"/>
        </w:rPr>
      </w:pPr>
      <w:proofErr w:type="spellStart"/>
      <w:r>
        <w:rPr>
          <w:b/>
          <w:bCs/>
          <w:sz w:val="32"/>
          <w:szCs w:val="32"/>
        </w:rPr>
        <w:t>Турабова</w:t>
      </w:r>
      <w:proofErr w:type="spellEnd"/>
      <w:r>
        <w:rPr>
          <w:b/>
          <w:bCs/>
          <w:sz w:val="32"/>
          <w:szCs w:val="32"/>
        </w:rPr>
        <w:t xml:space="preserve"> Ивана Александровича</w:t>
      </w:r>
    </w:p>
    <w:p w:rsidR="00EF5A8D" w:rsidRDefault="00EF5A8D" w:rsidP="009B51D5">
      <w:pPr>
        <w:spacing w:line="312" w:lineRule="auto"/>
        <w:ind w:left="-540" w:firstLine="540"/>
        <w:jc w:val="center"/>
        <w:rPr>
          <w:b/>
          <w:szCs w:val="28"/>
        </w:rPr>
      </w:pPr>
    </w:p>
    <w:p w:rsidR="00EF5A8D" w:rsidRDefault="00EF5A8D" w:rsidP="009B51D5">
      <w:pPr>
        <w:spacing w:line="312" w:lineRule="auto"/>
        <w:ind w:firstLine="708"/>
        <w:jc w:val="center"/>
        <w:rPr>
          <w:b/>
          <w:szCs w:val="28"/>
        </w:rPr>
      </w:pPr>
    </w:p>
    <w:p w:rsidR="00EF5A8D" w:rsidRDefault="00EF5A8D" w:rsidP="009B51D5">
      <w:pPr>
        <w:spacing w:line="312" w:lineRule="auto"/>
        <w:ind w:firstLine="708"/>
        <w:jc w:val="both"/>
        <w:rPr>
          <w:b/>
          <w:szCs w:val="28"/>
        </w:rPr>
      </w:pPr>
      <w:r>
        <w:rPr>
          <w:b/>
          <w:szCs w:val="28"/>
          <w:lang w:val="en-US"/>
        </w:rPr>
        <w:t>I</w:t>
      </w:r>
      <w:r>
        <w:rPr>
          <w:b/>
          <w:szCs w:val="28"/>
        </w:rPr>
        <w:t>. Общая характеристика, цели и задачи Программы развития.</w:t>
      </w:r>
    </w:p>
    <w:p w:rsidR="00EF5A8D" w:rsidRDefault="00EF5A8D" w:rsidP="009B51D5">
      <w:pPr>
        <w:spacing w:line="312" w:lineRule="auto"/>
        <w:ind w:firstLine="708"/>
        <w:rPr>
          <w:b/>
          <w:szCs w:val="28"/>
        </w:rPr>
      </w:pPr>
    </w:p>
    <w:p w:rsidR="00EF5A8D" w:rsidRDefault="00EF5A8D" w:rsidP="009B51D5">
      <w:pPr>
        <w:spacing w:line="360" w:lineRule="auto"/>
        <w:ind w:firstLine="708"/>
        <w:jc w:val="both"/>
        <w:rPr>
          <w:szCs w:val="28"/>
        </w:rPr>
      </w:pPr>
      <w:proofErr w:type="gramStart"/>
      <w:r>
        <w:rPr>
          <w:szCs w:val="28"/>
        </w:rPr>
        <w:t>Программа</w:t>
      </w:r>
      <w:r>
        <w:rPr>
          <w:b/>
          <w:szCs w:val="28"/>
        </w:rPr>
        <w:t xml:space="preserve"> </w:t>
      </w:r>
      <w:r>
        <w:rPr>
          <w:szCs w:val="28"/>
        </w:rPr>
        <w:t>разработана в соответстви</w:t>
      </w:r>
      <w:r w:rsidR="004D4F92">
        <w:rPr>
          <w:szCs w:val="28"/>
        </w:rPr>
        <w:t>и</w:t>
      </w:r>
      <w:r>
        <w:rPr>
          <w:szCs w:val="28"/>
        </w:rPr>
        <w:t xml:space="preserve"> с Указами Президента Российской Федерации:</w:t>
      </w:r>
      <w:r w:rsidR="00153AD0">
        <w:rPr>
          <w:szCs w:val="28"/>
        </w:rPr>
        <w:t xml:space="preserve"> от 06.06</w:t>
      </w:r>
      <w:r w:rsidR="004D4F92">
        <w:rPr>
          <w:szCs w:val="28"/>
        </w:rPr>
        <w:t>.</w:t>
      </w:r>
      <w:r w:rsidR="00153AD0">
        <w:rPr>
          <w:szCs w:val="28"/>
        </w:rPr>
        <w:t>2019 «О Стратегии развития здравоохранения в Российской федерации на период до 2025 года»,</w:t>
      </w:r>
      <w:r>
        <w:rPr>
          <w:szCs w:val="28"/>
        </w:rPr>
        <w:t xml:space="preserve"> </w:t>
      </w:r>
      <w:r w:rsidR="007034A1" w:rsidRPr="007034A1">
        <w:rPr>
          <w:kern w:val="36"/>
          <w:szCs w:val="28"/>
        </w:rPr>
        <w:t>от 07.05.2018 "О национальных целях и стратегических задачах развития Российской Федерации на период до 2024 года",</w:t>
      </w:r>
      <w:r w:rsidR="007034A1">
        <w:rPr>
          <w:szCs w:val="28"/>
        </w:rPr>
        <w:t xml:space="preserve"> </w:t>
      </w:r>
      <w:r>
        <w:rPr>
          <w:szCs w:val="28"/>
        </w:rPr>
        <w:t>от 7 мая 2012 года №598 «О совершенствовании государственной политики в  сфере здравоохранения», № 599 « О мерах по реализации государственной политики в</w:t>
      </w:r>
      <w:proofErr w:type="gramEnd"/>
      <w:r>
        <w:rPr>
          <w:szCs w:val="28"/>
        </w:rPr>
        <w:t xml:space="preserve"> области образования и науки», от 7 июня 2011года №899 «Об утверждении приоритетных направлений развития науки, технологий Российской Федерации и перечня критических технологий Российской Федерации», Стратегией инновационного развития Российской Федерации на период до 2020 года, утвержденной распоряжением Правительства Российской Федерации от 8 декабря </w:t>
      </w:r>
      <w:smartTag w:uri="urn:schemas-microsoft-com:office:smarttags" w:element="metricconverter">
        <w:smartTagPr>
          <w:attr w:name="ProductID" w:val="2011 г"/>
        </w:smartTagPr>
        <w:r>
          <w:rPr>
            <w:szCs w:val="28"/>
          </w:rPr>
          <w:t>2011 г</w:t>
        </w:r>
      </w:smartTag>
      <w:r>
        <w:rPr>
          <w:szCs w:val="28"/>
        </w:rPr>
        <w:t>. №2227-р.</w:t>
      </w:r>
    </w:p>
    <w:p w:rsidR="00EF5A8D" w:rsidRDefault="00EF5A8D" w:rsidP="009B51D5">
      <w:pPr>
        <w:spacing w:line="360" w:lineRule="auto"/>
        <w:ind w:firstLine="708"/>
        <w:jc w:val="both"/>
        <w:rPr>
          <w:szCs w:val="28"/>
        </w:rPr>
      </w:pPr>
      <w:r>
        <w:rPr>
          <w:szCs w:val="28"/>
        </w:rPr>
        <w:t>Программа планирует деятельность Северного государственного медицинского университета на долгосрочный период с 201</w:t>
      </w:r>
      <w:r w:rsidR="00E542B8">
        <w:rPr>
          <w:szCs w:val="28"/>
        </w:rPr>
        <w:t>9</w:t>
      </w:r>
      <w:r>
        <w:rPr>
          <w:szCs w:val="28"/>
        </w:rPr>
        <w:t xml:space="preserve"> по 202</w:t>
      </w:r>
      <w:r w:rsidR="00E542B8">
        <w:rPr>
          <w:szCs w:val="28"/>
        </w:rPr>
        <w:t>5</w:t>
      </w:r>
      <w:r>
        <w:rPr>
          <w:szCs w:val="28"/>
        </w:rPr>
        <w:t xml:space="preserve"> годы. В программе учтены положения федеральных законов «О высшем и </w:t>
      </w:r>
      <w:r>
        <w:rPr>
          <w:szCs w:val="28"/>
        </w:rPr>
        <w:lastRenderedPageBreak/>
        <w:t>послевузовском профессиональном образовании», «О науке и государственной научно-технической программе», «Об основах охраны здоровья граждан в Российской Федерации»,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F5A8D" w:rsidRDefault="00EF5A8D" w:rsidP="009B51D5">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 xml:space="preserve">Основой развития лечебной деятельности программы является «Государственная программа развития здравоохранения Российской Федерации», утвержденная Распоряжением Правительства РФ № 2511-p от 24 декабря 2012 года и Распоряжение правительства Российской Федерации от </w:t>
      </w:r>
      <w:bookmarkStart w:id="0" w:name="From"/>
      <w:bookmarkEnd w:id="0"/>
      <w:r>
        <w:rPr>
          <w:rFonts w:ascii="Times New Roman" w:hAnsi="Times New Roman"/>
          <w:b w:val="0"/>
          <w:sz w:val="28"/>
          <w:szCs w:val="28"/>
        </w:rPr>
        <w:t xml:space="preserve">28 декабря </w:t>
      </w:r>
      <w:smartTag w:uri="urn:schemas-microsoft-com:office:smarttags" w:element="metricconverter">
        <w:smartTagPr>
          <w:attr w:name="ProductID" w:val="2012 г"/>
        </w:smartTagPr>
        <w:r>
          <w:rPr>
            <w:rFonts w:ascii="Times New Roman" w:hAnsi="Times New Roman"/>
            <w:b w:val="0"/>
            <w:sz w:val="28"/>
            <w:szCs w:val="28"/>
          </w:rPr>
          <w:t>2012 г</w:t>
        </w:r>
      </w:smartTag>
      <w:r>
        <w:rPr>
          <w:rFonts w:ascii="Times New Roman" w:hAnsi="Times New Roman"/>
          <w:b w:val="0"/>
          <w:sz w:val="28"/>
          <w:szCs w:val="28"/>
        </w:rPr>
        <w:t xml:space="preserve">.  № </w:t>
      </w:r>
      <w:bookmarkStart w:id="1" w:name="SignNumber"/>
      <w:bookmarkEnd w:id="1"/>
      <w:r>
        <w:rPr>
          <w:rFonts w:ascii="Times New Roman" w:hAnsi="Times New Roman"/>
          <w:b w:val="0"/>
          <w:sz w:val="28"/>
          <w:szCs w:val="28"/>
        </w:rPr>
        <w:t>2599-р  по «Плану мероприятий ("дорожная карта") "Изменения в отраслях социальной сферы, направленные на повышение эффективности здравоохранения".</w:t>
      </w:r>
    </w:p>
    <w:p w:rsidR="00EF5A8D" w:rsidRDefault="00EF5A8D" w:rsidP="009B51D5">
      <w:pPr>
        <w:pStyle w:val="1"/>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В соответстви</w:t>
      </w:r>
      <w:r w:rsidR="004D4F92">
        <w:rPr>
          <w:rFonts w:ascii="Times New Roman" w:hAnsi="Times New Roman"/>
          <w:b w:val="0"/>
          <w:sz w:val="28"/>
          <w:szCs w:val="28"/>
        </w:rPr>
        <w:t>и</w:t>
      </w:r>
      <w:r>
        <w:rPr>
          <w:rFonts w:ascii="Times New Roman" w:hAnsi="Times New Roman"/>
          <w:b w:val="0"/>
          <w:sz w:val="28"/>
          <w:szCs w:val="28"/>
        </w:rPr>
        <w:t xml:space="preserve"> с вышеуказанными  основополагающими государственными документами Российской Федерации разработаны стратегические цели и задачи развития Северного государственного медицинского университета.</w:t>
      </w:r>
    </w:p>
    <w:p w:rsidR="00EF5A8D" w:rsidRDefault="00EF5A8D" w:rsidP="009B51D5">
      <w:pPr>
        <w:spacing w:line="312" w:lineRule="auto"/>
        <w:ind w:firstLine="709"/>
        <w:rPr>
          <w:b/>
          <w:bCs/>
          <w:iCs/>
          <w:szCs w:val="28"/>
        </w:rPr>
      </w:pPr>
      <w:r>
        <w:rPr>
          <w:b/>
          <w:bCs/>
          <w:iCs/>
          <w:szCs w:val="28"/>
        </w:rPr>
        <w:t>1.1 Стратегические цели развития СГМУ</w:t>
      </w:r>
    </w:p>
    <w:p w:rsidR="00EF5A8D" w:rsidRDefault="00EF5A8D" w:rsidP="009B51D5">
      <w:pPr>
        <w:spacing w:line="312" w:lineRule="auto"/>
        <w:ind w:firstLine="709"/>
        <w:jc w:val="both"/>
        <w:rPr>
          <w:szCs w:val="28"/>
        </w:rPr>
      </w:pPr>
      <w:r>
        <w:rPr>
          <w:b/>
          <w:bCs/>
          <w:i/>
          <w:iCs/>
          <w:szCs w:val="28"/>
        </w:rPr>
        <w:t xml:space="preserve">-  </w:t>
      </w:r>
      <w:r>
        <w:rPr>
          <w:bCs/>
          <w:iCs/>
          <w:szCs w:val="28"/>
        </w:rPr>
        <w:t>у</w:t>
      </w:r>
      <w:r>
        <w:rPr>
          <w:szCs w:val="28"/>
        </w:rPr>
        <w:t>стойчивое развитие СГМУ в условиях современной экономики для обеспечения эффективной реализации федерального и регионального заказа, медицинских, лечебно-профилактических, научно-производственных потребностей региона, государства;</w:t>
      </w:r>
    </w:p>
    <w:p w:rsidR="00EF5A8D" w:rsidRDefault="00EF5A8D" w:rsidP="009B51D5">
      <w:pPr>
        <w:spacing w:line="312" w:lineRule="auto"/>
        <w:ind w:firstLine="709"/>
        <w:jc w:val="both"/>
        <w:rPr>
          <w:szCs w:val="28"/>
        </w:rPr>
      </w:pPr>
      <w:proofErr w:type="gramStart"/>
      <w:r>
        <w:rPr>
          <w:b/>
          <w:bCs/>
          <w:i/>
          <w:iCs/>
          <w:szCs w:val="28"/>
        </w:rPr>
        <w:t>-</w:t>
      </w:r>
      <w:r>
        <w:rPr>
          <w:szCs w:val="28"/>
        </w:rPr>
        <w:t xml:space="preserve"> построение новой инновационной модели функционирования СГМУ, как ведущего регионального исследовательского медицинского образовательного учреждения Баренц региона, направленного на подготовку высококвалифицированных специалистов, влияющих на повышение длительности жизни населения, продление времени трудовой активности, уменьшения смертности от всех причин, младенческой смертности, повышение рождаемости, увеличение продолжительности жизни, улучшение здоровья населения, что приведет к развитию экономики, промышленности и социальной сферы региона и государства;</w:t>
      </w:r>
      <w:proofErr w:type="gramEnd"/>
    </w:p>
    <w:p w:rsidR="00EF5A8D" w:rsidRDefault="00EF5A8D" w:rsidP="009B51D5">
      <w:pPr>
        <w:spacing w:line="312" w:lineRule="auto"/>
        <w:ind w:firstLine="709"/>
        <w:jc w:val="both"/>
        <w:rPr>
          <w:szCs w:val="28"/>
        </w:rPr>
      </w:pPr>
      <w:r>
        <w:rPr>
          <w:szCs w:val="28"/>
        </w:rPr>
        <w:lastRenderedPageBreak/>
        <w:t>- создание современной информационно-телекоммуникационной инфраструктуры, соответствующей уровню лучших российских и мировых университетов, обеспечивающей условия для постоянного повышения качества образования, научных исследований и лечебно-профилактических  мероприятий.</w:t>
      </w:r>
    </w:p>
    <w:p w:rsidR="00EF5A8D" w:rsidRDefault="00EF5A8D" w:rsidP="009B51D5">
      <w:pPr>
        <w:spacing w:line="312" w:lineRule="auto"/>
        <w:ind w:firstLine="708"/>
        <w:rPr>
          <w:b/>
          <w:bCs/>
          <w:iCs/>
          <w:szCs w:val="28"/>
        </w:rPr>
      </w:pPr>
      <w:r>
        <w:rPr>
          <w:b/>
          <w:bCs/>
          <w:iCs/>
          <w:szCs w:val="28"/>
        </w:rPr>
        <w:t>1.2 Стратегические задачи программы развития СГМУ</w:t>
      </w:r>
    </w:p>
    <w:p w:rsidR="00EF5A8D" w:rsidRDefault="00EF5A8D" w:rsidP="009B51D5">
      <w:pPr>
        <w:numPr>
          <w:ilvl w:val="0"/>
          <w:numId w:val="1"/>
        </w:numPr>
        <w:tabs>
          <w:tab w:val="left" w:pos="1134"/>
        </w:tabs>
        <w:spacing w:line="312" w:lineRule="auto"/>
        <w:ind w:left="0" w:firstLine="709"/>
        <w:jc w:val="both"/>
        <w:rPr>
          <w:bCs/>
          <w:iCs/>
          <w:szCs w:val="28"/>
        </w:rPr>
      </w:pPr>
      <w:r>
        <w:rPr>
          <w:bCs/>
          <w:iCs/>
          <w:szCs w:val="28"/>
        </w:rPr>
        <w:t>Управление взаимодействием с обществом,</w:t>
      </w:r>
      <w:r>
        <w:rPr>
          <w:b/>
          <w:bCs/>
          <w:iCs/>
          <w:szCs w:val="28"/>
        </w:rPr>
        <w:t xml:space="preserve"> </w:t>
      </w:r>
      <w:r>
        <w:rPr>
          <w:bCs/>
          <w:iCs/>
          <w:szCs w:val="28"/>
        </w:rPr>
        <w:t>включая интеграцию в российское и общеевропейское образовательное пространство на основе принципов Болонской декларации.</w:t>
      </w:r>
    </w:p>
    <w:p w:rsidR="00EF5A8D" w:rsidRDefault="00EF5A8D" w:rsidP="009B51D5">
      <w:pPr>
        <w:numPr>
          <w:ilvl w:val="0"/>
          <w:numId w:val="1"/>
        </w:numPr>
        <w:tabs>
          <w:tab w:val="left" w:pos="1134"/>
        </w:tabs>
        <w:spacing w:line="312" w:lineRule="auto"/>
        <w:ind w:left="0" w:firstLine="709"/>
        <w:jc w:val="both"/>
        <w:rPr>
          <w:bCs/>
          <w:iCs/>
          <w:szCs w:val="28"/>
        </w:rPr>
      </w:pPr>
      <w:r>
        <w:rPr>
          <w:bCs/>
          <w:iCs/>
          <w:szCs w:val="28"/>
        </w:rPr>
        <w:t>Рациональное управление ресурсами,</w:t>
      </w:r>
      <w:r>
        <w:rPr>
          <w:b/>
          <w:bCs/>
          <w:iCs/>
          <w:szCs w:val="28"/>
        </w:rPr>
        <w:t xml:space="preserve"> </w:t>
      </w:r>
      <w:r>
        <w:rPr>
          <w:bCs/>
          <w:iCs/>
          <w:szCs w:val="28"/>
        </w:rPr>
        <w:t>в том числе обеспечение экономической устойчивости СГМУ в рыночных условиях хозяйствования, для улучшения возможностей образовательной, научной и лечебно-профилактической  деятельности.</w:t>
      </w:r>
    </w:p>
    <w:p w:rsidR="00EF5A8D" w:rsidRDefault="00EF5A8D" w:rsidP="009B51D5">
      <w:pPr>
        <w:numPr>
          <w:ilvl w:val="0"/>
          <w:numId w:val="1"/>
        </w:numPr>
        <w:tabs>
          <w:tab w:val="left" w:pos="1134"/>
        </w:tabs>
        <w:spacing w:line="312" w:lineRule="auto"/>
        <w:ind w:left="0" w:firstLine="709"/>
        <w:jc w:val="both"/>
        <w:rPr>
          <w:bCs/>
          <w:iCs/>
          <w:szCs w:val="28"/>
        </w:rPr>
      </w:pPr>
      <w:r>
        <w:rPr>
          <w:bCs/>
          <w:iCs/>
          <w:szCs w:val="28"/>
        </w:rPr>
        <w:t>Социально-ориентированное управление взаимодействием с заинтересованными сторонами</w:t>
      </w:r>
      <w:r>
        <w:rPr>
          <w:b/>
          <w:bCs/>
          <w:iCs/>
          <w:szCs w:val="28"/>
        </w:rPr>
        <w:t>,</w:t>
      </w:r>
      <w:r>
        <w:rPr>
          <w:bCs/>
          <w:iCs/>
          <w:szCs w:val="28"/>
        </w:rPr>
        <w:t xml:space="preserve"> включая создание экономических, организационных и информационных механизмов взаимовыгодной интеграции сферы высшего профессионального образования с потенциальными потребителями знаний в лечебных, профилактических, социальных и других видах учреждений и работодателями.</w:t>
      </w:r>
    </w:p>
    <w:p w:rsidR="00EF5A8D" w:rsidRDefault="00EF5A8D" w:rsidP="009B51D5">
      <w:pPr>
        <w:numPr>
          <w:ilvl w:val="0"/>
          <w:numId w:val="1"/>
        </w:numPr>
        <w:tabs>
          <w:tab w:val="left" w:pos="1134"/>
        </w:tabs>
        <w:spacing w:line="312" w:lineRule="auto"/>
        <w:ind w:left="0" w:firstLine="709"/>
        <w:jc w:val="both"/>
        <w:rPr>
          <w:bCs/>
          <w:iCs/>
          <w:szCs w:val="28"/>
        </w:rPr>
      </w:pPr>
      <w:r>
        <w:rPr>
          <w:bCs/>
          <w:iCs/>
          <w:szCs w:val="28"/>
        </w:rPr>
        <w:t>Развитие нового качества управления процессами образовательной и научной деятельности, в том числе эволюционное развитие системы подготовки выпускников в СГМУ на базе требований федеральных государственных образовательных стандартов, европейских стандартов; создание системы генерации и распространения новых знаний, конкурентоспособных методов, технологий и инноваций.</w:t>
      </w:r>
    </w:p>
    <w:p w:rsidR="00EF5A8D" w:rsidRDefault="00EF5A8D" w:rsidP="009B51D5">
      <w:pPr>
        <w:numPr>
          <w:ilvl w:val="0"/>
          <w:numId w:val="1"/>
        </w:numPr>
        <w:tabs>
          <w:tab w:val="left" w:pos="1134"/>
        </w:tabs>
        <w:spacing w:line="312" w:lineRule="auto"/>
        <w:ind w:left="0" w:firstLine="709"/>
        <w:jc w:val="both"/>
        <w:rPr>
          <w:bCs/>
          <w:iCs/>
          <w:szCs w:val="28"/>
        </w:rPr>
      </w:pPr>
      <w:r>
        <w:rPr>
          <w:bCs/>
          <w:iCs/>
          <w:szCs w:val="28"/>
        </w:rPr>
        <w:t xml:space="preserve">Управление изменениями, в том числе развитие информационно-телекоммуникационной инфраструктуры, соответствующей уровню лучших российских университетов, повышение эффективности управления функционированием и развитием СГМУ в меняющихся социально-экономических условиях.  </w:t>
      </w:r>
    </w:p>
    <w:p w:rsidR="00EF5A8D" w:rsidRDefault="00EF5A8D" w:rsidP="009B51D5">
      <w:pPr>
        <w:spacing w:line="312" w:lineRule="auto"/>
        <w:ind w:firstLine="708"/>
        <w:jc w:val="both"/>
        <w:rPr>
          <w:szCs w:val="28"/>
        </w:rPr>
      </w:pPr>
    </w:p>
    <w:p w:rsidR="00EF5A8D" w:rsidRDefault="00EF5A8D" w:rsidP="009B51D5">
      <w:pPr>
        <w:spacing w:line="312" w:lineRule="auto"/>
        <w:ind w:firstLine="708"/>
        <w:jc w:val="center"/>
        <w:rPr>
          <w:b/>
          <w:szCs w:val="28"/>
        </w:rPr>
      </w:pPr>
    </w:p>
    <w:p w:rsidR="00EF5A8D" w:rsidRDefault="00EF5A8D" w:rsidP="009B51D5">
      <w:pPr>
        <w:spacing w:line="312" w:lineRule="auto"/>
        <w:ind w:firstLine="708"/>
        <w:jc w:val="both"/>
        <w:rPr>
          <w:b/>
          <w:szCs w:val="28"/>
        </w:rPr>
      </w:pPr>
      <w:r>
        <w:rPr>
          <w:b/>
          <w:szCs w:val="28"/>
          <w:lang w:val="en-US"/>
        </w:rPr>
        <w:t>II</w:t>
      </w:r>
      <w:r>
        <w:rPr>
          <w:b/>
          <w:szCs w:val="28"/>
        </w:rPr>
        <w:t>. Современное состояние образовательной, научной, лечебной и других видов деятельности СГМУ.</w:t>
      </w:r>
    </w:p>
    <w:p w:rsidR="00EF5A8D" w:rsidRDefault="00EF5A8D" w:rsidP="009B51D5">
      <w:pPr>
        <w:autoSpaceDE w:val="0"/>
        <w:autoSpaceDN w:val="0"/>
        <w:adjustRightInd w:val="0"/>
        <w:spacing w:line="312" w:lineRule="auto"/>
        <w:ind w:firstLine="709"/>
        <w:jc w:val="both"/>
        <w:rPr>
          <w:szCs w:val="28"/>
        </w:rPr>
      </w:pPr>
    </w:p>
    <w:p w:rsidR="00EF5A8D" w:rsidRDefault="00EF5A8D" w:rsidP="009B51D5">
      <w:pPr>
        <w:autoSpaceDE w:val="0"/>
        <w:autoSpaceDN w:val="0"/>
        <w:adjustRightInd w:val="0"/>
        <w:spacing w:line="312" w:lineRule="auto"/>
        <w:ind w:firstLine="709"/>
        <w:jc w:val="both"/>
        <w:rPr>
          <w:szCs w:val="28"/>
        </w:rPr>
      </w:pPr>
      <w:r>
        <w:rPr>
          <w:szCs w:val="28"/>
        </w:rPr>
        <w:lastRenderedPageBreak/>
        <w:t xml:space="preserve">2.1 Архангельский государственный медицинский институт был создан в 1932 году распоряжением </w:t>
      </w:r>
      <w:proofErr w:type="spellStart"/>
      <w:r>
        <w:rPr>
          <w:szCs w:val="28"/>
        </w:rPr>
        <w:t>Наркомздрава</w:t>
      </w:r>
      <w:proofErr w:type="spellEnd"/>
      <w:r>
        <w:rPr>
          <w:szCs w:val="28"/>
        </w:rPr>
        <w:t xml:space="preserve">. В 90-е и 2000-е годы происходило активное развитие института с увеличением обучающихся специальностей, факультетов, институтов и количества российских, иностранных студентов в учебном заведении. В 1994 году медицинский институт получил статус государственной медицинской академии, а в 2000 году был преобразован в Северный государственный медицинский университет. В настоящий момент СГМУ является региональным центром медицинского образования, науки </w:t>
      </w:r>
      <w:proofErr w:type="gramStart"/>
      <w:r>
        <w:rPr>
          <w:szCs w:val="28"/>
        </w:rPr>
        <w:t>в</w:t>
      </w:r>
      <w:proofErr w:type="gramEnd"/>
      <w:r>
        <w:rPr>
          <w:szCs w:val="28"/>
        </w:rPr>
        <w:t xml:space="preserve"> </w:t>
      </w:r>
      <w:proofErr w:type="gramStart"/>
      <w:r>
        <w:rPr>
          <w:szCs w:val="28"/>
        </w:rPr>
        <w:t>Баренц</w:t>
      </w:r>
      <w:proofErr w:type="gramEnd"/>
      <w:r>
        <w:rPr>
          <w:szCs w:val="28"/>
        </w:rPr>
        <w:t xml:space="preserve"> регионе Российской Федерации, с высоко </w:t>
      </w:r>
      <w:proofErr w:type="spellStart"/>
      <w:r>
        <w:rPr>
          <w:szCs w:val="28"/>
        </w:rPr>
        <w:t>квалицированным</w:t>
      </w:r>
      <w:proofErr w:type="spellEnd"/>
      <w:r>
        <w:rPr>
          <w:szCs w:val="28"/>
        </w:rPr>
        <w:t xml:space="preserve"> коллективом профессоров, доцентов, докторов и кандидатов медицинских наук. Медицинский университет нового типа, сочетает в себе важнейшие составляющие классического медицинского университета и постоянно развивающимися новыми направлениями образования, научно-исследовательскими и инновационными направлениями. Образовательный и научный потенциал развития СГМУ отражен в реализованной  программе развития Российской Федерации. </w:t>
      </w:r>
    </w:p>
    <w:p w:rsidR="00EF5A8D" w:rsidRDefault="00EF5A8D" w:rsidP="009B51D5">
      <w:pPr>
        <w:autoSpaceDE w:val="0"/>
        <w:autoSpaceDN w:val="0"/>
        <w:adjustRightInd w:val="0"/>
        <w:spacing w:line="312" w:lineRule="auto"/>
        <w:ind w:firstLine="709"/>
        <w:jc w:val="both"/>
        <w:rPr>
          <w:szCs w:val="28"/>
        </w:rPr>
      </w:pPr>
      <w:r>
        <w:rPr>
          <w:szCs w:val="28"/>
        </w:rPr>
        <w:t xml:space="preserve">СГМУ успешно прошел государственную аттестацию университета в </w:t>
      </w:r>
      <w:r w:rsidRPr="00256A46">
        <w:rPr>
          <w:color w:val="000000" w:themeColor="text1"/>
          <w:szCs w:val="28"/>
        </w:rPr>
        <w:t>201</w:t>
      </w:r>
      <w:r w:rsidR="00E542B8" w:rsidRPr="00256A46">
        <w:rPr>
          <w:color w:val="000000" w:themeColor="text1"/>
          <w:szCs w:val="28"/>
        </w:rPr>
        <w:t>7</w:t>
      </w:r>
      <w:r w:rsidRPr="00E542B8">
        <w:rPr>
          <w:color w:val="C00000"/>
          <w:szCs w:val="28"/>
        </w:rPr>
        <w:t xml:space="preserve"> </w:t>
      </w:r>
      <w:r>
        <w:rPr>
          <w:szCs w:val="28"/>
        </w:rPr>
        <w:t xml:space="preserve">году и получил сертификат соответствия системы менеджмента качества ИСО 9001:2008 в </w:t>
      </w:r>
      <w:r w:rsidRPr="00256A46">
        <w:rPr>
          <w:color w:val="000000" w:themeColor="text1"/>
          <w:szCs w:val="28"/>
        </w:rPr>
        <w:t>2011</w:t>
      </w:r>
      <w:r>
        <w:rPr>
          <w:szCs w:val="28"/>
        </w:rPr>
        <w:t xml:space="preserve"> году. Особое внимание уделялось созданию эффективной структуры СГМУ</w:t>
      </w:r>
      <w:r>
        <w:rPr>
          <w:b/>
          <w:szCs w:val="28"/>
        </w:rPr>
        <w:t>,</w:t>
      </w:r>
      <w:r>
        <w:rPr>
          <w:szCs w:val="28"/>
        </w:rPr>
        <w:t xml:space="preserve"> организации институтов, направленной на совершенствование образовательной, научной,  инновационной и лечебной деятельности. В обучающем направлении в СГМУ ежегодно увеличивалось количество российских, иностранных студентов, врачей и специалистов различных областей, получающих до и после дипломное университетское образование. </w:t>
      </w:r>
    </w:p>
    <w:p w:rsidR="00EF5A8D" w:rsidRDefault="00EF5A8D" w:rsidP="009B51D5">
      <w:pPr>
        <w:autoSpaceDE w:val="0"/>
        <w:autoSpaceDN w:val="0"/>
        <w:adjustRightInd w:val="0"/>
        <w:spacing w:line="312" w:lineRule="auto"/>
        <w:ind w:firstLine="709"/>
        <w:jc w:val="both"/>
        <w:rPr>
          <w:szCs w:val="28"/>
        </w:rPr>
      </w:pPr>
      <w:r>
        <w:rPr>
          <w:szCs w:val="28"/>
        </w:rPr>
        <w:t xml:space="preserve">В тоже время, чрезвычайно актуальным остается вопрос обеспечения сестринскими и врачебными кадрами лечебных учреждений Архангельской области, особенно сельских территорий, что вероятно требует увеличения целевого приема жителей сельской местности и создания, совместно с администрацией Архангельской области, целевой программы обеспечения медицинскими кадрами. </w:t>
      </w:r>
    </w:p>
    <w:p w:rsidR="00EF5A8D" w:rsidRDefault="00EF5A8D" w:rsidP="009B51D5">
      <w:pPr>
        <w:spacing w:line="312" w:lineRule="auto"/>
        <w:ind w:firstLine="708"/>
        <w:jc w:val="both"/>
        <w:rPr>
          <w:szCs w:val="28"/>
        </w:rPr>
      </w:pPr>
    </w:p>
    <w:p w:rsidR="00EF5A8D" w:rsidRDefault="00EF5A8D" w:rsidP="009B51D5">
      <w:pPr>
        <w:spacing w:line="312" w:lineRule="auto"/>
        <w:ind w:firstLine="708"/>
        <w:jc w:val="both"/>
        <w:rPr>
          <w:szCs w:val="28"/>
        </w:rPr>
      </w:pPr>
      <w:r>
        <w:rPr>
          <w:szCs w:val="28"/>
        </w:rPr>
        <w:t>2.2</w:t>
      </w:r>
      <w:proofErr w:type="gramStart"/>
      <w:r>
        <w:rPr>
          <w:szCs w:val="28"/>
        </w:rPr>
        <w:t xml:space="preserve"> В</w:t>
      </w:r>
      <w:proofErr w:type="gramEnd"/>
      <w:r>
        <w:rPr>
          <w:szCs w:val="28"/>
        </w:rPr>
        <w:t xml:space="preserve"> научно-исследовательской деятельности инновационная активность и </w:t>
      </w:r>
      <w:proofErr w:type="spellStart"/>
      <w:r>
        <w:rPr>
          <w:szCs w:val="28"/>
        </w:rPr>
        <w:t>фандрайзинг</w:t>
      </w:r>
      <w:proofErr w:type="spellEnd"/>
      <w:r>
        <w:rPr>
          <w:szCs w:val="28"/>
        </w:rPr>
        <w:t xml:space="preserve"> средств для выполнения научной работы позволил СГМУ в период с </w:t>
      </w:r>
      <w:r w:rsidRPr="00256A46">
        <w:rPr>
          <w:color w:val="000000" w:themeColor="text1"/>
          <w:szCs w:val="28"/>
        </w:rPr>
        <w:t>2000 по 201</w:t>
      </w:r>
      <w:r w:rsidR="00256A46" w:rsidRPr="00256A46">
        <w:rPr>
          <w:color w:val="000000" w:themeColor="text1"/>
          <w:szCs w:val="28"/>
        </w:rPr>
        <w:t>8</w:t>
      </w:r>
      <w:r>
        <w:rPr>
          <w:szCs w:val="28"/>
        </w:rPr>
        <w:t xml:space="preserve"> годы активно участвовать в различных </w:t>
      </w:r>
      <w:r>
        <w:rPr>
          <w:szCs w:val="28"/>
        </w:rPr>
        <w:lastRenderedPageBreak/>
        <w:t xml:space="preserve">конкурсах, российских, международных проектах, конференциях; финансировать развитие современной материальной базы - центральной научно-исследовательской лаборатории университета, оборудовать некоторые элементы инновационной инфраструктуры: центр коллективного пользования дистанционного обучения, издательский центр и создание кафедральных лабораторий на базе лечебных учреждений. Общее финансирование научных исследований, в том числе в рамках Северно-Западного научного центра, Северо-западного отделения    Российской академии медицинских наук, по сравнению с предыдущими годами выросло, что позволило увеличить количество научных публикаций и диссертационных защит сотрудниками и соискателями университета.  В тоже время, в последние годы,  не было создано хозяйственных обществ для внедрения </w:t>
      </w:r>
      <w:r>
        <w:rPr>
          <w:bCs/>
          <w:szCs w:val="28"/>
        </w:rPr>
        <w:t xml:space="preserve">результатов интеллектуальной деятельности и инновационных проектов, не созданы студенческие </w:t>
      </w:r>
      <w:proofErr w:type="gramStart"/>
      <w:r>
        <w:rPr>
          <w:bCs/>
          <w:szCs w:val="28"/>
        </w:rPr>
        <w:t>информационные</w:t>
      </w:r>
      <w:proofErr w:type="gramEnd"/>
      <w:r>
        <w:rPr>
          <w:bCs/>
          <w:szCs w:val="28"/>
        </w:rPr>
        <w:t xml:space="preserve">  а </w:t>
      </w:r>
      <w:bookmarkStart w:id="2" w:name="_GoBack"/>
      <w:bookmarkEnd w:id="2"/>
      <w:r>
        <w:rPr>
          <w:szCs w:val="28"/>
        </w:rPr>
        <w:t>лаборатории, конструкторские бюро</w:t>
      </w:r>
      <w:r>
        <w:rPr>
          <w:bCs/>
          <w:szCs w:val="28"/>
        </w:rPr>
        <w:t>.</w:t>
      </w:r>
      <w:r>
        <w:rPr>
          <w:szCs w:val="28"/>
        </w:rPr>
        <w:t xml:space="preserve"> Замедлилась работа по защите диссертационных исследований, внедрения результатов исследования в лечебную деятельность. Не разработан систематический подход к проведению научных исследований, соответствующих международным  стандартам, и увеличение публикаций в международных журналах и изданиях с высокими </w:t>
      </w:r>
      <w:proofErr w:type="spellStart"/>
      <w:r>
        <w:rPr>
          <w:szCs w:val="28"/>
        </w:rPr>
        <w:t>импакт</w:t>
      </w:r>
      <w:proofErr w:type="spellEnd"/>
      <w:r>
        <w:rPr>
          <w:szCs w:val="28"/>
        </w:rPr>
        <w:t xml:space="preserve"> факторами. </w:t>
      </w:r>
      <w:r w:rsidRPr="00256A46">
        <w:rPr>
          <w:color w:val="000000" w:themeColor="text1"/>
          <w:szCs w:val="28"/>
        </w:rPr>
        <w:t xml:space="preserve">Среди сотрудников университета </w:t>
      </w:r>
      <w:r w:rsidR="00256A46" w:rsidRPr="00256A46">
        <w:rPr>
          <w:color w:val="000000" w:themeColor="text1"/>
          <w:szCs w:val="28"/>
        </w:rPr>
        <w:t>большинство</w:t>
      </w:r>
      <w:r w:rsidRPr="00256A46">
        <w:rPr>
          <w:color w:val="000000" w:themeColor="text1"/>
          <w:szCs w:val="28"/>
        </w:rPr>
        <w:t xml:space="preserve"> преподавателей имеет индекс </w:t>
      </w:r>
      <w:proofErr w:type="spellStart"/>
      <w:r w:rsidRPr="00256A46">
        <w:rPr>
          <w:color w:val="000000" w:themeColor="text1"/>
          <w:szCs w:val="28"/>
        </w:rPr>
        <w:t>Хирша</w:t>
      </w:r>
      <w:proofErr w:type="spellEnd"/>
      <w:r w:rsidRPr="00256A46">
        <w:rPr>
          <w:color w:val="000000" w:themeColor="text1"/>
          <w:szCs w:val="28"/>
        </w:rPr>
        <w:t xml:space="preserve"> больше 1, но в тоже время индекс больше 10 имеют </w:t>
      </w:r>
      <w:r w:rsidR="00256A46" w:rsidRPr="00256A46">
        <w:rPr>
          <w:color w:val="000000" w:themeColor="text1"/>
          <w:szCs w:val="28"/>
        </w:rPr>
        <w:t>единицы</w:t>
      </w:r>
      <w:r w:rsidRPr="00256A46">
        <w:rPr>
          <w:color w:val="000000" w:themeColor="text1"/>
          <w:szCs w:val="28"/>
        </w:rPr>
        <w:t xml:space="preserve"> заведующих лечебными кафедрами.</w:t>
      </w:r>
      <w:r>
        <w:rPr>
          <w:szCs w:val="28"/>
        </w:rPr>
        <w:t xml:space="preserve"> Необходимо повысить результаты фундаментальных исследований и прикладных научных исследований, укрепить научный потенциал за счет молодых ученых, в первую очередь, знающих или изучающих иностранные языки. </w:t>
      </w:r>
    </w:p>
    <w:p w:rsidR="00EF5A8D" w:rsidRDefault="00EF5A8D" w:rsidP="009B51D5">
      <w:pPr>
        <w:spacing w:line="312" w:lineRule="auto"/>
        <w:ind w:firstLine="708"/>
        <w:jc w:val="both"/>
        <w:rPr>
          <w:szCs w:val="28"/>
        </w:rPr>
      </w:pPr>
    </w:p>
    <w:p w:rsidR="00EF5A8D" w:rsidRDefault="00EF5A8D" w:rsidP="009B51D5">
      <w:pPr>
        <w:spacing w:line="312" w:lineRule="auto"/>
        <w:ind w:firstLine="708"/>
        <w:jc w:val="both"/>
        <w:rPr>
          <w:szCs w:val="28"/>
        </w:rPr>
      </w:pPr>
      <w:r>
        <w:rPr>
          <w:szCs w:val="28"/>
        </w:rPr>
        <w:t>2.3</w:t>
      </w:r>
      <w:proofErr w:type="gramStart"/>
      <w:r>
        <w:rPr>
          <w:szCs w:val="28"/>
        </w:rPr>
        <w:t xml:space="preserve"> В</w:t>
      </w:r>
      <w:proofErr w:type="gramEnd"/>
      <w:r>
        <w:rPr>
          <w:szCs w:val="28"/>
        </w:rPr>
        <w:t xml:space="preserve"> лечебной работе сотрудники университета активно участвуют в оказании медицинской, профилактической, оздоровительной помощи населению Архангельской области. Большое количество консультаций, операций, диагностических процедур оказывают сотрудники университета в лечебных учреждениях области. Многие сотрудники имеют договора с медицинскими учреждениями для выполнения лечебной работы. </w:t>
      </w:r>
      <w:r w:rsidR="004D4F92">
        <w:rPr>
          <w:color w:val="000000" w:themeColor="text1"/>
          <w:szCs w:val="28"/>
        </w:rPr>
        <w:t>П</w:t>
      </w:r>
      <w:r w:rsidRPr="00256A46">
        <w:rPr>
          <w:color w:val="000000" w:themeColor="text1"/>
          <w:szCs w:val="28"/>
        </w:rPr>
        <w:t>одписан договор о сотрудничестве СГМУ с Администрацией Архангельской области,  31 сотрудник университета являются главными внештатными специалистами министерства здравоохранения Архангельской области.</w:t>
      </w:r>
      <w:r w:rsidRPr="00E542B8">
        <w:rPr>
          <w:color w:val="C00000"/>
          <w:szCs w:val="28"/>
        </w:rPr>
        <w:t xml:space="preserve"> </w:t>
      </w:r>
      <w:r>
        <w:rPr>
          <w:szCs w:val="28"/>
        </w:rPr>
        <w:t xml:space="preserve">В тоже время, нет </w:t>
      </w:r>
      <w:r>
        <w:rPr>
          <w:szCs w:val="28"/>
        </w:rPr>
        <w:lastRenderedPageBreak/>
        <w:t xml:space="preserve">полной интеграции клинических кафедр с лечебными учреждениями,  главные внештатные специалисты  не несут ответственности за повышение качества медицинской помощи по различным специальностям. Необходимо реорганизовать лечебную работу </w:t>
      </w:r>
      <w:proofErr w:type="gramStart"/>
      <w:r>
        <w:rPr>
          <w:szCs w:val="28"/>
        </w:rPr>
        <w:t>заведующих кафедр</w:t>
      </w:r>
      <w:proofErr w:type="gramEnd"/>
      <w:r>
        <w:rPr>
          <w:szCs w:val="28"/>
        </w:rPr>
        <w:t xml:space="preserve">, главных внештатных специалистов министерства здравоохранения и всех преподавателей, работающих на лечебных кафедрах для создания возможностей достижения индикаторов, рекомендованных региональной «дорожной картой» программы развития Здравоохранения Российской Федерации. В данном случае будет иметь значение не только повышение качества медицинской помощи, а в первую очередь активное внедрение профилактических программ здоровья, вовлечение в данное движение не только медицинского персонала, студентов, а также населения региона Архангельской области и Баренц региона. Требуется проведение анализа, поиска и отбора наиболее передовых технологий в оздоровлении населения, принесших положительный результат в других регионах и </w:t>
      </w:r>
      <w:proofErr w:type="gramStart"/>
      <w:r>
        <w:rPr>
          <w:szCs w:val="28"/>
        </w:rPr>
        <w:t>странах</w:t>
      </w:r>
      <w:proofErr w:type="gramEnd"/>
      <w:r>
        <w:rPr>
          <w:szCs w:val="28"/>
        </w:rPr>
        <w:t xml:space="preserve"> и внедрить данные технологии для повышения качества жизни северян. </w:t>
      </w:r>
    </w:p>
    <w:p w:rsidR="00EF5A8D" w:rsidRDefault="00EF5A8D" w:rsidP="009B51D5">
      <w:pPr>
        <w:spacing w:line="312" w:lineRule="auto"/>
        <w:ind w:firstLine="708"/>
        <w:jc w:val="both"/>
        <w:rPr>
          <w:szCs w:val="28"/>
        </w:rPr>
      </w:pPr>
    </w:p>
    <w:p w:rsidR="00EF5A8D" w:rsidRDefault="00EF5A8D" w:rsidP="009B51D5">
      <w:pPr>
        <w:spacing w:line="312" w:lineRule="auto"/>
        <w:jc w:val="both"/>
        <w:rPr>
          <w:szCs w:val="28"/>
        </w:rPr>
      </w:pPr>
      <w:r>
        <w:rPr>
          <w:szCs w:val="28"/>
        </w:rPr>
        <w:tab/>
        <w:t xml:space="preserve">2.4 Международная деятельность СГМУ в последние годы приобрела характер стройной системы и стала одним из значимых стратегических приоритетов инновационного развития. С каждым годом увеличивается количество договоров сотрудничества с европейскими университетами. Длительный период времени в университете функционировала «Школа общественного здоровья», совместно с Университетом </w:t>
      </w:r>
      <w:proofErr w:type="gramStart"/>
      <w:r>
        <w:rPr>
          <w:szCs w:val="28"/>
        </w:rPr>
        <w:t>г</w:t>
      </w:r>
      <w:proofErr w:type="gramEnd"/>
      <w:r>
        <w:rPr>
          <w:szCs w:val="28"/>
        </w:rPr>
        <w:t xml:space="preserve">. </w:t>
      </w:r>
      <w:proofErr w:type="spellStart"/>
      <w:r>
        <w:rPr>
          <w:szCs w:val="28"/>
        </w:rPr>
        <w:t>Тромсо</w:t>
      </w:r>
      <w:proofErr w:type="spellEnd"/>
      <w:r>
        <w:rPr>
          <w:szCs w:val="28"/>
        </w:rPr>
        <w:t xml:space="preserve"> и «Институтом общественного здоровья» г. Осло Норвегия. Молодые выпускники «Школы общественного здоровья» значительно повысили научный рейтинг университета научными публикациями в международных журналах. Стажировки в скандинавских и европейских  университетах, институтах для студентов и молодых ученых стали обычной практикой в период обучения и выполнения научной работы. Тем не менее, необходимо развивать международное сотрудничество, с концентрацией усилий на создание международных научных проектов в инновационной сфере, в сфере фундаментальных исследований. СГМУ требуется особое внимание в создании программно-целевой стратегии развития молекулярно-генетических исследований, создания научных школ, ресурсного обеспечения, </w:t>
      </w:r>
      <w:proofErr w:type="spellStart"/>
      <w:r>
        <w:rPr>
          <w:szCs w:val="28"/>
        </w:rPr>
        <w:t>биобанков</w:t>
      </w:r>
      <w:proofErr w:type="spellEnd"/>
      <w:r>
        <w:rPr>
          <w:szCs w:val="28"/>
        </w:rPr>
        <w:t xml:space="preserve">, </w:t>
      </w:r>
      <w:proofErr w:type="spellStart"/>
      <w:r>
        <w:rPr>
          <w:szCs w:val="28"/>
        </w:rPr>
        <w:t>биоколлекций</w:t>
      </w:r>
      <w:proofErr w:type="spellEnd"/>
      <w:r>
        <w:rPr>
          <w:szCs w:val="28"/>
        </w:rPr>
        <w:t xml:space="preserve">, центров коллективного пользования, </w:t>
      </w:r>
      <w:r>
        <w:rPr>
          <w:szCs w:val="28"/>
        </w:rPr>
        <w:lastRenderedPageBreak/>
        <w:t xml:space="preserve">доклинических исследований и </w:t>
      </w:r>
      <w:proofErr w:type="spellStart"/>
      <w:r>
        <w:rPr>
          <w:szCs w:val="28"/>
        </w:rPr>
        <w:t>биоинформатики</w:t>
      </w:r>
      <w:proofErr w:type="spellEnd"/>
      <w:r>
        <w:rPr>
          <w:szCs w:val="28"/>
        </w:rPr>
        <w:t xml:space="preserve">, а также центра стратегических биомедицинских технологий и </w:t>
      </w:r>
      <w:proofErr w:type="spellStart"/>
      <w:r>
        <w:rPr>
          <w:szCs w:val="28"/>
        </w:rPr>
        <w:t>биобезопасности</w:t>
      </w:r>
      <w:proofErr w:type="spellEnd"/>
      <w:r>
        <w:rPr>
          <w:szCs w:val="28"/>
        </w:rPr>
        <w:t>.</w:t>
      </w:r>
    </w:p>
    <w:p w:rsidR="00EF5A8D" w:rsidRDefault="00EF5A8D" w:rsidP="009B51D5">
      <w:pPr>
        <w:spacing w:line="312" w:lineRule="auto"/>
        <w:jc w:val="both"/>
        <w:rPr>
          <w:color w:val="000000"/>
          <w:spacing w:val="-1"/>
          <w:szCs w:val="28"/>
        </w:rPr>
      </w:pPr>
      <w:r>
        <w:rPr>
          <w:color w:val="000000"/>
          <w:spacing w:val="-1"/>
          <w:szCs w:val="28"/>
        </w:rPr>
        <w:t xml:space="preserve"> </w:t>
      </w:r>
    </w:p>
    <w:p w:rsidR="00EF5A8D" w:rsidRDefault="00EF5A8D" w:rsidP="009B51D5">
      <w:pPr>
        <w:spacing w:line="312" w:lineRule="auto"/>
        <w:ind w:firstLine="708"/>
        <w:jc w:val="both"/>
        <w:rPr>
          <w:szCs w:val="28"/>
        </w:rPr>
      </w:pPr>
      <w:r>
        <w:rPr>
          <w:szCs w:val="28"/>
        </w:rPr>
        <w:t xml:space="preserve">2.5 Традиционно в СГМУ уделяется внимание молодежной политике и студенческому самоуправлению. В последние годы значительно активизировалась и расширилась деятельность по различным направлениям молодежной общественной организации –  студенческого союза СГМУ, студенческого научного общества, клуб интернациональной дружбы, добровольно-пожарной охраны. Во всех структурных подразделениях и общежитиях работают органы студенческого самоуправления. Особую роль в реализации молодежной политики СГМУ играет гражданско-патриотическое воспитание. Ежегодно проводится легкоатлетический патриотический кросс им. </w:t>
      </w:r>
      <w:proofErr w:type="spellStart"/>
      <w:r>
        <w:rPr>
          <w:szCs w:val="28"/>
        </w:rPr>
        <w:t>Б.Тюрнина</w:t>
      </w:r>
      <w:proofErr w:type="spellEnd"/>
      <w:r>
        <w:rPr>
          <w:szCs w:val="28"/>
        </w:rPr>
        <w:t>, выпускника медицинского  института, погибшего в период Великой Отечественной Войны. В настоящее время в СГМУ насчитывается значительное количество студентов, постоянно участвующих в волонтерских объединениях и, принимающих участие в различных акциях. Данная практика должна быть продолжена в более разнообразной форме с учетом общественных интересов студентов.</w:t>
      </w:r>
    </w:p>
    <w:p w:rsidR="00EF5A8D" w:rsidRDefault="00EF5A8D" w:rsidP="009B51D5">
      <w:pPr>
        <w:spacing w:line="312" w:lineRule="auto"/>
        <w:ind w:firstLine="708"/>
        <w:jc w:val="both"/>
        <w:rPr>
          <w:szCs w:val="28"/>
        </w:rPr>
      </w:pPr>
      <w:r>
        <w:rPr>
          <w:szCs w:val="28"/>
        </w:rPr>
        <w:t xml:space="preserve">В университете созданы условия для укрепления здоровья и занятий спортом. В СГМУ функционируют секции по различным видам спорта, тренажерный зал, центр общественного питания, кабинет </w:t>
      </w:r>
      <w:proofErr w:type="spellStart"/>
      <w:r>
        <w:rPr>
          <w:szCs w:val="28"/>
        </w:rPr>
        <w:t>общеврачебной</w:t>
      </w:r>
      <w:proofErr w:type="spellEnd"/>
      <w:r>
        <w:rPr>
          <w:szCs w:val="28"/>
        </w:rPr>
        <w:t xml:space="preserve"> практики, спортивно-оздоровительный комплекс</w:t>
      </w:r>
      <w:r w:rsidR="00256A46">
        <w:rPr>
          <w:szCs w:val="28"/>
        </w:rPr>
        <w:t>, активно действует волонтерской движение</w:t>
      </w:r>
      <w:r>
        <w:rPr>
          <w:szCs w:val="28"/>
        </w:rPr>
        <w:t>.</w:t>
      </w:r>
    </w:p>
    <w:p w:rsidR="00EF5A8D" w:rsidRDefault="00EF5A8D" w:rsidP="009B51D5">
      <w:pPr>
        <w:spacing w:line="312" w:lineRule="auto"/>
        <w:ind w:firstLine="708"/>
        <w:jc w:val="both"/>
        <w:rPr>
          <w:szCs w:val="28"/>
        </w:rPr>
      </w:pPr>
      <w:r>
        <w:rPr>
          <w:szCs w:val="28"/>
        </w:rPr>
        <w:t xml:space="preserve"> В середине 2000 годов закрыта студенческая база  отдыха, которая служила летним оздоровительным лагерем укрепления здоровья для студентов и преподавателей. Необходимо создать программно-целевой подход к формированию здорового образа жизни у студентов, преподавателей и расширить возможности использования различных видов спортивных учреждений, строительство и ремонт залов СГМУ для проведения общеукрепляющих занятий.</w:t>
      </w:r>
    </w:p>
    <w:p w:rsidR="00256A46" w:rsidRDefault="00EF5A8D" w:rsidP="009B51D5">
      <w:pPr>
        <w:spacing w:line="312" w:lineRule="auto"/>
        <w:ind w:firstLine="708"/>
        <w:jc w:val="both"/>
        <w:rPr>
          <w:szCs w:val="28"/>
        </w:rPr>
      </w:pPr>
      <w:r>
        <w:rPr>
          <w:szCs w:val="28"/>
        </w:rPr>
        <w:t xml:space="preserve">2.6 Постоянное внимание уделяется проведению ремонтно-строительных работ и развитию социальной сферы в СГМУ, направленной на создание комфортных условий обучения и работы. Главный корпус университета отремонтирован, имеет хорошие именные лекционные аудитории.  </w:t>
      </w:r>
    </w:p>
    <w:p w:rsidR="00EF5A8D" w:rsidRDefault="00256A46" w:rsidP="009B51D5">
      <w:pPr>
        <w:spacing w:line="312" w:lineRule="auto"/>
        <w:ind w:firstLine="708"/>
        <w:jc w:val="both"/>
        <w:rPr>
          <w:szCs w:val="28"/>
        </w:rPr>
      </w:pPr>
      <w:r>
        <w:rPr>
          <w:szCs w:val="28"/>
        </w:rPr>
        <w:lastRenderedPageBreak/>
        <w:t>В течение длительного времени п</w:t>
      </w:r>
      <w:r w:rsidR="00EF5A8D">
        <w:rPr>
          <w:szCs w:val="28"/>
        </w:rPr>
        <w:t>ланируется строительство нового общежития</w:t>
      </w:r>
      <w:r>
        <w:rPr>
          <w:szCs w:val="28"/>
        </w:rPr>
        <w:t>, которое откладывается из-за отсутствия федерального финансирования. Планируется также организация и студенческого кампуса для иностранных студентов на территории бывшего госпиталя архангельского гарнизона, что в настоящее время также сдерживается отсутствием финансовых средств у вуза</w:t>
      </w:r>
      <w:r w:rsidR="00EF5A8D">
        <w:rPr>
          <w:szCs w:val="28"/>
        </w:rPr>
        <w:t xml:space="preserve">. </w:t>
      </w:r>
    </w:p>
    <w:p w:rsidR="00EF5A8D" w:rsidRDefault="00256A46" w:rsidP="009B51D5">
      <w:pPr>
        <w:spacing w:line="312" w:lineRule="auto"/>
        <w:ind w:firstLine="708"/>
        <w:jc w:val="both"/>
        <w:rPr>
          <w:szCs w:val="28"/>
        </w:rPr>
      </w:pPr>
      <w:r>
        <w:rPr>
          <w:szCs w:val="28"/>
        </w:rPr>
        <w:t>К</w:t>
      </w:r>
      <w:r w:rsidR="00EF5A8D">
        <w:rPr>
          <w:szCs w:val="28"/>
        </w:rPr>
        <w:t xml:space="preserve">линические кафедры работают на базе лечебных учреждений, где отсутствует правовая база проведения ремонтов, оснащения необходимой обучающей техникой и оборудованием для научных исследований. </w:t>
      </w:r>
      <w:r w:rsidR="003C3EA6">
        <w:rPr>
          <w:szCs w:val="28"/>
        </w:rPr>
        <w:t>Д</w:t>
      </w:r>
      <w:r w:rsidR="00EF5A8D">
        <w:rPr>
          <w:szCs w:val="28"/>
        </w:rPr>
        <w:t>ля улучшения преподавания</w:t>
      </w:r>
      <w:r w:rsidR="003C3EA6" w:rsidRPr="003C3EA6">
        <w:rPr>
          <w:szCs w:val="28"/>
        </w:rPr>
        <w:t xml:space="preserve"> </w:t>
      </w:r>
      <w:r w:rsidR="003C3EA6">
        <w:rPr>
          <w:szCs w:val="28"/>
        </w:rPr>
        <w:t>на клинических кафедрах</w:t>
      </w:r>
      <w:r w:rsidR="00EF5A8D">
        <w:rPr>
          <w:szCs w:val="28"/>
        </w:rPr>
        <w:t>, проведения научной деятельности требу</w:t>
      </w:r>
      <w:r w:rsidR="003C3EA6">
        <w:rPr>
          <w:szCs w:val="28"/>
        </w:rPr>
        <w:t>ю</w:t>
      </w:r>
      <w:r w:rsidR="00EF5A8D">
        <w:rPr>
          <w:szCs w:val="28"/>
        </w:rPr>
        <w:t>т</w:t>
      </w:r>
      <w:r w:rsidR="003C3EA6">
        <w:rPr>
          <w:szCs w:val="28"/>
        </w:rPr>
        <w:t>ся приобретение</w:t>
      </w:r>
      <w:r w:rsidR="00EF5A8D">
        <w:rPr>
          <w:szCs w:val="28"/>
        </w:rPr>
        <w:t xml:space="preserve"> современного оснащения и ремонт студенческих учебных комнат.</w:t>
      </w:r>
    </w:p>
    <w:p w:rsidR="00EF5A8D" w:rsidRDefault="00EF5A8D" w:rsidP="009B51D5">
      <w:pPr>
        <w:spacing w:line="312" w:lineRule="auto"/>
        <w:ind w:firstLine="708"/>
        <w:jc w:val="both"/>
        <w:rPr>
          <w:szCs w:val="28"/>
        </w:rPr>
      </w:pPr>
      <w:r>
        <w:rPr>
          <w:szCs w:val="28"/>
        </w:rPr>
        <w:t>2.7 Заработная плата в СГМУ за последние годы выросла и необходимо продолжить практику улучшения благосостояния сотрудников с нахождением различных возможностей дополнительных оплат на основании интенсификации труда,</w:t>
      </w:r>
      <w:r w:rsidR="003C3EA6">
        <w:rPr>
          <w:szCs w:val="28"/>
        </w:rPr>
        <w:t xml:space="preserve"> совершенствования форм эффективного контракта,</w:t>
      </w:r>
      <w:r>
        <w:rPr>
          <w:szCs w:val="28"/>
        </w:rPr>
        <w:t xml:space="preserve"> участия в научных проектах, хоздоговорных работах,  оказании лечебной помощи и других возможностей.</w:t>
      </w:r>
    </w:p>
    <w:p w:rsidR="00EF5A8D" w:rsidRDefault="00EF5A8D" w:rsidP="009B51D5">
      <w:pPr>
        <w:spacing w:line="312" w:lineRule="auto"/>
        <w:ind w:firstLine="708"/>
        <w:jc w:val="both"/>
        <w:rPr>
          <w:szCs w:val="28"/>
        </w:rPr>
      </w:pPr>
    </w:p>
    <w:p w:rsidR="00EF5A8D" w:rsidRDefault="00EF5A8D" w:rsidP="009B51D5">
      <w:pPr>
        <w:spacing w:line="312" w:lineRule="auto"/>
        <w:ind w:firstLine="708"/>
        <w:jc w:val="center"/>
        <w:rPr>
          <w:b/>
          <w:bCs/>
          <w:iCs/>
          <w:szCs w:val="28"/>
        </w:rPr>
      </w:pPr>
      <w:r>
        <w:rPr>
          <w:b/>
          <w:bCs/>
          <w:iCs/>
          <w:szCs w:val="28"/>
        </w:rPr>
        <w:t>Направления дальнейшего развития СГМУ</w:t>
      </w:r>
    </w:p>
    <w:p w:rsidR="00EF5A8D" w:rsidRDefault="00EF5A8D" w:rsidP="009B51D5">
      <w:pPr>
        <w:spacing w:line="312" w:lineRule="auto"/>
        <w:ind w:firstLine="708"/>
        <w:jc w:val="both"/>
        <w:rPr>
          <w:b/>
          <w:bCs/>
          <w:i/>
          <w:iCs/>
          <w:szCs w:val="28"/>
        </w:rPr>
      </w:pPr>
      <w:r>
        <w:rPr>
          <w:b/>
          <w:bCs/>
          <w:i/>
          <w:iCs/>
          <w:szCs w:val="28"/>
        </w:rPr>
        <w:t>Образовательный и воспитательный процесс</w:t>
      </w:r>
    </w:p>
    <w:p w:rsidR="00EF5A8D" w:rsidRDefault="00EF5A8D" w:rsidP="009B51D5">
      <w:pPr>
        <w:spacing w:line="312" w:lineRule="auto"/>
        <w:ind w:firstLine="720"/>
        <w:jc w:val="both"/>
        <w:rPr>
          <w:szCs w:val="28"/>
        </w:rPr>
      </w:pPr>
      <w:r>
        <w:rPr>
          <w:szCs w:val="28"/>
        </w:rPr>
        <w:t>-</w:t>
      </w:r>
      <w:r w:rsidR="003C3EA6">
        <w:rPr>
          <w:szCs w:val="28"/>
        </w:rPr>
        <w:t xml:space="preserve"> </w:t>
      </w:r>
      <w:r>
        <w:rPr>
          <w:szCs w:val="28"/>
        </w:rPr>
        <w:t>обеспечение высокого качества медицинского образования, соответствующего лучшим отечественным и международным стандартам, современным и перспективным приоритетам развития общества;</w:t>
      </w:r>
    </w:p>
    <w:p w:rsidR="00EF5A8D" w:rsidRDefault="00EF5A8D" w:rsidP="009B51D5">
      <w:pPr>
        <w:spacing w:line="312" w:lineRule="auto"/>
        <w:ind w:firstLine="720"/>
        <w:jc w:val="both"/>
        <w:rPr>
          <w:szCs w:val="28"/>
        </w:rPr>
      </w:pPr>
      <w:r>
        <w:rPr>
          <w:szCs w:val="28"/>
        </w:rPr>
        <w:t>- совершенствование многоуровневой подготовки кадров, обеспечение преемственности различных уровней непрерывного профессионального образования;</w:t>
      </w:r>
    </w:p>
    <w:p w:rsidR="00EF5A8D" w:rsidRDefault="00EF5A8D" w:rsidP="009B51D5">
      <w:pPr>
        <w:spacing w:line="312" w:lineRule="auto"/>
        <w:ind w:firstLine="720"/>
        <w:jc w:val="both"/>
        <w:rPr>
          <w:szCs w:val="28"/>
        </w:rPr>
      </w:pPr>
      <w:r>
        <w:rPr>
          <w:szCs w:val="28"/>
        </w:rPr>
        <w:t>- расширение возможностей в обеспечении подготовки сестринского и врачебного персонала, для удовлетворения потребностей Баренц региона;</w:t>
      </w:r>
    </w:p>
    <w:p w:rsidR="00EF5A8D" w:rsidRDefault="00EF5A8D" w:rsidP="009B51D5">
      <w:pPr>
        <w:spacing w:line="312" w:lineRule="auto"/>
        <w:ind w:firstLine="720"/>
        <w:jc w:val="both"/>
        <w:rPr>
          <w:szCs w:val="28"/>
        </w:rPr>
      </w:pPr>
      <w:r>
        <w:rPr>
          <w:szCs w:val="28"/>
        </w:rPr>
        <w:t>- продолжение развития системы последипломной подготовки специалистов и повышения профессиональной квалификации преподавателей с интеграцией в модель европейского непрерывного самостоятельного повышения уровня знаний;</w:t>
      </w:r>
    </w:p>
    <w:p w:rsidR="00EF5A8D" w:rsidRDefault="00EF5A8D" w:rsidP="009B51D5">
      <w:pPr>
        <w:spacing w:line="312" w:lineRule="auto"/>
        <w:ind w:firstLine="720"/>
        <w:jc w:val="both"/>
        <w:rPr>
          <w:szCs w:val="28"/>
        </w:rPr>
      </w:pPr>
      <w:r>
        <w:rPr>
          <w:szCs w:val="28"/>
        </w:rPr>
        <w:t xml:space="preserve">-  использование в практике управления инструментов менеджмента качества и стратегического подхода к управлению современным </w:t>
      </w:r>
      <w:r>
        <w:rPr>
          <w:szCs w:val="28"/>
        </w:rPr>
        <w:lastRenderedPageBreak/>
        <w:t>медицинским университетом, в том числе развитие системы контроля качества предоставляемых услуг;</w:t>
      </w:r>
    </w:p>
    <w:p w:rsidR="00EF5A8D" w:rsidRDefault="00EF5A8D" w:rsidP="009B51D5">
      <w:pPr>
        <w:spacing w:line="312" w:lineRule="auto"/>
        <w:ind w:firstLine="720"/>
        <w:jc w:val="both"/>
        <w:rPr>
          <w:szCs w:val="28"/>
        </w:rPr>
      </w:pPr>
      <w:r>
        <w:rPr>
          <w:szCs w:val="28"/>
        </w:rPr>
        <w:t>- широкое внедрение результатов фундаментальных и прикладных исследований в образовательный процесс и лечебную практическую деятельность;</w:t>
      </w:r>
    </w:p>
    <w:p w:rsidR="00EF5A8D" w:rsidRDefault="00EF5A8D" w:rsidP="009B51D5">
      <w:pPr>
        <w:spacing w:line="312" w:lineRule="auto"/>
        <w:ind w:firstLine="720"/>
        <w:jc w:val="both"/>
        <w:rPr>
          <w:szCs w:val="28"/>
        </w:rPr>
      </w:pPr>
      <w:r>
        <w:rPr>
          <w:szCs w:val="28"/>
        </w:rPr>
        <w:t>- создание и освоение инновационных и междисциплинарных образовательных программ, соединение их с прорывными высокими технологиями в сферах формирования и реализации человеческого капитала, создание фармакологического и других видов инновационного продукта;</w:t>
      </w:r>
    </w:p>
    <w:p w:rsidR="00EF5A8D" w:rsidRDefault="00EF5A8D" w:rsidP="009B51D5">
      <w:pPr>
        <w:spacing w:line="312" w:lineRule="auto"/>
        <w:ind w:firstLine="720"/>
        <w:jc w:val="both"/>
        <w:rPr>
          <w:szCs w:val="28"/>
        </w:rPr>
      </w:pPr>
      <w:r>
        <w:rPr>
          <w:szCs w:val="28"/>
        </w:rPr>
        <w:t>- развитие электронного информационно-библиотечного фонда СГМУ;</w:t>
      </w:r>
    </w:p>
    <w:p w:rsidR="00EF5A8D" w:rsidRDefault="00EF5A8D" w:rsidP="009B51D5">
      <w:pPr>
        <w:spacing w:line="312" w:lineRule="auto"/>
        <w:ind w:firstLine="720"/>
        <w:jc w:val="both"/>
        <w:rPr>
          <w:szCs w:val="28"/>
        </w:rPr>
      </w:pPr>
      <w:r>
        <w:rPr>
          <w:szCs w:val="28"/>
        </w:rPr>
        <w:t>- создание в вузе благоприятной среды для реализации творческих и научных способностей студентов, их постоянная поддержка, широкое использование для обучения, научной работы, информационных технологий;</w:t>
      </w:r>
    </w:p>
    <w:p w:rsidR="00EF5A8D" w:rsidRDefault="00EF5A8D" w:rsidP="009B51D5">
      <w:pPr>
        <w:spacing w:line="312" w:lineRule="auto"/>
        <w:ind w:firstLine="720"/>
        <w:jc w:val="both"/>
        <w:rPr>
          <w:szCs w:val="28"/>
        </w:rPr>
      </w:pPr>
      <w:r>
        <w:rPr>
          <w:szCs w:val="28"/>
        </w:rPr>
        <w:t xml:space="preserve"> - расширение числа форм поощрений успешных студентов (грантов, стипендий, премий и т.д.);</w:t>
      </w:r>
    </w:p>
    <w:p w:rsidR="00EF5A8D" w:rsidRDefault="00EF5A8D" w:rsidP="009B51D5">
      <w:pPr>
        <w:spacing w:line="312" w:lineRule="auto"/>
        <w:ind w:firstLine="720"/>
        <w:jc w:val="both"/>
        <w:rPr>
          <w:szCs w:val="28"/>
        </w:rPr>
      </w:pPr>
      <w:r>
        <w:rPr>
          <w:szCs w:val="28"/>
        </w:rPr>
        <w:t>- воспитание всесторонне развитой, профессионально компетентной, активной и инициативной личности;</w:t>
      </w:r>
    </w:p>
    <w:p w:rsidR="00EF5A8D" w:rsidRDefault="00EF5A8D" w:rsidP="009B51D5">
      <w:pPr>
        <w:spacing w:line="312" w:lineRule="auto"/>
        <w:ind w:firstLine="720"/>
        <w:jc w:val="both"/>
        <w:rPr>
          <w:szCs w:val="28"/>
        </w:rPr>
      </w:pPr>
      <w:r>
        <w:rPr>
          <w:szCs w:val="28"/>
        </w:rPr>
        <w:t xml:space="preserve">- воспитание у студентов чувства гордости за свою страну, Архангельскую область и Северный государственный медицинский университет,  уважения к своей медицинской или </w:t>
      </w:r>
      <w:proofErr w:type="spellStart"/>
      <w:r>
        <w:rPr>
          <w:szCs w:val="28"/>
        </w:rPr>
        <w:t>парамедицинской</w:t>
      </w:r>
      <w:proofErr w:type="spellEnd"/>
      <w:r>
        <w:rPr>
          <w:szCs w:val="28"/>
        </w:rPr>
        <w:t xml:space="preserve"> профессии, преподавателям и сотрудникам Университета.</w:t>
      </w:r>
    </w:p>
    <w:p w:rsidR="00EF5A8D" w:rsidRDefault="00EF5A8D" w:rsidP="009B51D5">
      <w:pPr>
        <w:spacing w:line="312" w:lineRule="auto"/>
        <w:ind w:firstLine="708"/>
        <w:jc w:val="both"/>
        <w:rPr>
          <w:b/>
          <w:bCs/>
          <w:i/>
          <w:iCs/>
          <w:szCs w:val="28"/>
        </w:rPr>
      </w:pPr>
    </w:p>
    <w:p w:rsidR="00EF5A8D" w:rsidRDefault="00EF5A8D" w:rsidP="009B51D5">
      <w:pPr>
        <w:spacing w:line="312" w:lineRule="auto"/>
        <w:ind w:firstLine="708"/>
        <w:jc w:val="both"/>
        <w:rPr>
          <w:b/>
          <w:bCs/>
          <w:i/>
          <w:iCs/>
          <w:szCs w:val="28"/>
        </w:rPr>
      </w:pPr>
      <w:r>
        <w:rPr>
          <w:b/>
          <w:bCs/>
          <w:i/>
          <w:iCs/>
          <w:szCs w:val="28"/>
        </w:rPr>
        <w:t>Взаимодействие с администрацией и министерством здравоохранения Архангельской области</w:t>
      </w:r>
    </w:p>
    <w:p w:rsidR="00EF5A8D" w:rsidRDefault="00EF5A8D" w:rsidP="009B51D5">
      <w:pPr>
        <w:tabs>
          <w:tab w:val="left" w:pos="1080"/>
        </w:tabs>
        <w:spacing w:line="312" w:lineRule="auto"/>
        <w:ind w:firstLine="720"/>
        <w:jc w:val="both"/>
        <w:rPr>
          <w:szCs w:val="28"/>
        </w:rPr>
      </w:pPr>
      <w:r>
        <w:rPr>
          <w:szCs w:val="28"/>
        </w:rPr>
        <w:t>-</w:t>
      </w:r>
      <w:r>
        <w:rPr>
          <w:szCs w:val="28"/>
        </w:rPr>
        <w:tab/>
        <w:t>обеспечение Архангельской области высококвалифицированными врачебными кадрами и специалистами среднего специального образования</w:t>
      </w:r>
      <w:r w:rsidR="00541715">
        <w:rPr>
          <w:szCs w:val="28"/>
        </w:rPr>
        <w:t>;</w:t>
      </w:r>
      <w:r>
        <w:rPr>
          <w:szCs w:val="28"/>
        </w:rPr>
        <w:t xml:space="preserve"> </w:t>
      </w:r>
    </w:p>
    <w:p w:rsidR="00EF5A8D" w:rsidRDefault="00EF5A8D" w:rsidP="009B51D5">
      <w:pPr>
        <w:tabs>
          <w:tab w:val="left" w:pos="1080"/>
        </w:tabs>
        <w:spacing w:line="312" w:lineRule="auto"/>
        <w:ind w:firstLine="720"/>
        <w:jc w:val="both"/>
        <w:rPr>
          <w:szCs w:val="28"/>
        </w:rPr>
      </w:pPr>
      <w:r>
        <w:rPr>
          <w:szCs w:val="28"/>
        </w:rPr>
        <w:t>-</w:t>
      </w:r>
      <w:r>
        <w:rPr>
          <w:szCs w:val="28"/>
        </w:rPr>
        <w:tab/>
        <w:t xml:space="preserve">расширение сотрудничества с министерствами здравоохранения </w:t>
      </w:r>
      <w:proofErr w:type="spellStart"/>
      <w:proofErr w:type="gramStart"/>
      <w:r>
        <w:rPr>
          <w:szCs w:val="28"/>
        </w:rPr>
        <w:t>Баренц</w:t>
      </w:r>
      <w:r w:rsidR="003C3EA6">
        <w:rPr>
          <w:szCs w:val="28"/>
        </w:rPr>
        <w:t>-</w:t>
      </w:r>
      <w:r>
        <w:rPr>
          <w:szCs w:val="28"/>
        </w:rPr>
        <w:t>региона</w:t>
      </w:r>
      <w:proofErr w:type="spellEnd"/>
      <w:proofErr w:type="gramEnd"/>
      <w:r w:rsidR="003C3EA6">
        <w:rPr>
          <w:szCs w:val="28"/>
        </w:rPr>
        <w:t xml:space="preserve">, в том числе в рамках проектного регионального офиса </w:t>
      </w:r>
      <w:r>
        <w:rPr>
          <w:szCs w:val="28"/>
        </w:rPr>
        <w:t>(</w:t>
      </w:r>
      <w:r w:rsidR="003C3EA6">
        <w:rPr>
          <w:szCs w:val="28"/>
        </w:rPr>
        <w:t xml:space="preserve">Архангельская и </w:t>
      </w:r>
      <w:r>
        <w:rPr>
          <w:szCs w:val="28"/>
        </w:rPr>
        <w:t>Мурманская</w:t>
      </w:r>
      <w:r w:rsidR="003C3EA6">
        <w:rPr>
          <w:szCs w:val="28"/>
        </w:rPr>
        <w:t xml:space="preserve"> области</w:t>
      </w:r>
      <w:r>
        <w:rPr>
          <w:szCs w:val="28"/>
        </w:rPr>
        <w:t xml:space="preserve">, </w:t>
      </w:r>
      <w:r w:rsidR="003C3EA6">
        <w:rPr>
          <w:szCs w:val="28"/>
        </w:rPr>
        <w:t>республика</w:t>
      </w:r>
      <w:r>
        <w:rPr>
          <w:szCs w:val="28"/>
        </w:rPr>
        <w:t xml:space="preserve"> Коми, Ненецкий автономный округ);</w:t>
      </w:r>
    </w:p>
    <w:p w:rsidR="00EF5A8D" w:rsidRDefault="00EF5A8D" w:rsidP="009B51D5">
      <w:pPr>
        <w:tabs>
          <w:tab w:val="left" w:pos="1080"/>
        </w:tabs>
        <w:spacing w:line="312" w:lineRule="auto"/>
        <w:ind w:firstLine="720"/>
        <w:jc w:val="both"/>
        <w:rPr>
          <w:szCs w:val="28"/>
        </w:rPr>
      </w:pPr>
      <w:r>
        <w:rPr>
          <w:szCs w:val="28"/>
        </w:rPr>
        <w:t>-</w:t>
      </w:r>
      <w:r>
        <w:rPr>
          <w:szCs w:val="28"/>
        </w:rPr>
        <w:tab/>
        <w:t>расширение и совершенствование системы целевой контрактной подготовки на основе согласования учебных программ для нужд конкретного заказчика;</w:t>
      </w:r>
    </w:p>
    <w:p w:rsidR="00EF5A8D" w:rsidRDefault="00EF5A8D" w:rsidP="009B51D5">
      <w:pPr>
        <w:tabs>
          <w:tab w:val="left" w:pos="1080"/>
        </w:tabs>
        <w:spacing w:line="312" w:lineRule="auto"/>
        <w:ind w:firstLine="720"/>
        <w:jc w:val="both"/>
        <w:rPr>
          <w:szCs w:val="28"/>
        </w:rPr>
      </w:pPr>
      <w:r>
        <w:rPr>
          <w:szCs w:val="28"/>
        </w:rPr>
        <w:lastRenderedPageBreak/>
        <w:t xml:space="preserve">- разделение ответственности совместно с министерством здравоохранения в достижении индикаторов региональной «дорожной карты» улучшения здоровья </w:t>
      </w:r>
      <w:r w:rsidR="00541715">
        <w:rPr>
          <w:szCs w:val="28"/>
        </w:rPr>
        <w:t>населения Архангельской области;</w:t>
      </w:r>
    </w:p>
    <w:p w:rsidR="00EF5A8D" w:rsidRDefault="00EF5A8D" w:rsidP="009B51D5">
      <w:pPr>
        <w:tabs>
          <w:tab w:val="left" w:pos="1080"/>
        </w:tabs>
        <w:spacing w:line="312" w:lineRule="auto"/>
        <w:ind w:firstLine="720"/>
        <w:jc w:val="both"/>
        <w:rPr>
          <w:szCs w:val="28"/>
        </w:rPr>
      </w:pPr>
      <w:r>
        <w:rPr>
          <w:szCs w:val="28"/>
        </w:rPr>
        <w:t>-</w:t>
      </w:r>
      <w:r>
        <w:rPr>
          <w:szCs w:val="28"/>
        </w:rPr>
        <w:tab/>
        <w:t>укрепление сотрудничества с ведущими вузами Российской Федерации и мира, другими научными центрами для расширения академической мобильности студентов</w:t>
      </w:r>
      <w:r w:rsidR="00541715">
        <w:rPr>
          <w:szCs w:val="28"/>
        </w:rPr>
        <w:t>, аспирантов и сотрудников СГМУ;</w:t>
      </w:r>
    </w:p>
    <w:p w:rsidR="00541715" w:rsidRDefault="00541715" w:rsidP="009B51D5">
      <w:pPr>
        <w:tabs>
          <w:tab w:val="left" w:pos="1080"/>
        </w:tabs>
        <w:spacing w:line="312" w:lineRule="auto"/>
        <w:ind w:firstLine="720"/>
        <w:jc w:val="both"/>
        <w:rPr>
          <w:szCs w:val="28"/>
        </w:rPr>
      </w:pPr>
      <w:r>
        <w:rPr>
          <w:szCs w:val="28"/>
        </w:rPr>
        <w:t xml:space="preserve">- внедрение сетевой подготовки обучающихся на до- и </w:t>
      </w:r>
      <w:proofErr w:type="gramStart"/>
      <w:r>
        <w:rPr>
          <w:szCs w:val="28"/>
        </w:rPr>
        <w:t>последипломном</w:t>
      </w:r>
      <w:proofErr w:type="gramEnd"/>
      <w:r>
        <w:rPr>
          <w:szCs w:val="28"/>
        </w:rPr>
        <w:t xml:space="preserve"> уровнях образования в рамках кластера и партнерских отношений с образовательными и лечебными учреждениями Минздрава </w:t>
      </w:r>
      <w:proofErr w:type="spellStart"/>
      <w:r>
        <w:rPr>
          <w:szCs w:val="28"/>
        </w:rPr>
        <w:t>Росии</w:t>
      </w:r>
      <w:proofErr w:type="spellEnd"/>
      <w:r>
        <w:rPr>
          <w:szCs w:val="28"/>
        </w:rPr>
        <w:t>.</w:t>
      </w:r>
    </w:p>
    <w:p w:rsidR="00EF5A8D" w:rsidRDefault="00EF5A8D" w:rsidP="009B51D5">
      <w:pPr>
        <w:spacing w:line="312" w:lineRule="auto"/>
        <w:ind w:firstLine="708"/>
        <w:jc w:val="both"/>
        <w:rPr>
          <w:b/>
          <w:bCs/>
          <w:i/>
          <w:iCs/>
          <w:szCs w:val="28"/>
        </w:rPr>
      </w:pPr>
    </w:p>
    <w:p w:rsidR="00EF5A8D" w:rsidRDefault="00EF5A8D" w:rsidP="009B51D5">
      <w:pPr>
        <w:spacing w:line="312" w:lineRule="auto"/>
        <w:ind w:firstLine="708"/>
        <w:jc w:val="both"/>
        <w:rPr>
          <w:b/>
          <w:bCs/>
          <w:i/>
          <w:iCs/>
          <w:szCs w:val="28"/>
        </w:rPr>
      </w:pPr>
      <w:r>
        <w:rPr>
          <w:b/>
          <w:bCs/>
          <w:i/>
          <w:iCs/>
          <w:szCs w:val="28"/>
        </w:rPr>
        <w:t>Научная работа</w:t>
      </w:r>
    </w:p>
    <w:p w:rsidR="00EF5A8D" w:rsidRDefault="00EF5A8D" w:rsidP="009B51D5">
      <w:pPr>
        <w:spacing w:line="312" w:lineRule="auto"/>
        <w:ind w:firstLine="708"/>
        <w:jc w:val="both"/>
        <w:rPr>
          <w:szCs w:val="28"/>
        </w:rPr>
      </w:pPr>
      <w:r>
        <w:rPr>
          <w:szCs w:val="28"/>
        </w:rPr>
        <w:t>Для кардинальных изменений в научных исследованиях для  создания инновационной продукции и внедрения ее в практическое здравоохранение, необходимо внедрить систему стратегич</w:t>
      </w:r>
      <w:r w:rsidR="00541715">
        <w:rPr>
          <w:szCs w:val="28"/>
        </w:rPr>
        <w:t>еского и проектного управления;</w:t>
      </w:r>
    </w:p>
    <w:p w:rsidR="00EF5A8D" w:rsidRDefault="00EF5A8D" w:rsidP="009B51D5">
      <w:pPr>
        <w:spacing w:line="312" w:lineRule="auto"/>
        <w:ind w:firstLine="708"/>
        <w:jc w:val="both"/>
        <w:rPr>
          <w:szCs w:val="28"/>
        </w:rPr>
      </w:pPr>
      <w:r>
        <w:rPr>
          <w:szCs w:val="28"/>
        </w:rPr>
        <w:t>- использование программно-целевого метода финансирования, с модернизацией научной базы университета, концентраций усилий в 14 научных платформах исследования, рекомендованных  министерством здравоохранения России и РА</w:t>
      </w:r>
      <w:r w:rsidR="00541715">
        <w:rPr>
          <w:szCs w:val="28"/>
        </w:rPr>
        <w:t>Н;</w:t>
      </w:r>
    </w:p>
    <w:p w:rsidR="00EF5A8D" w:rsidRDefault="00EF5A8D" w:rsidP="009B51D5">
      <w:pPr>
        <w:spacing w:line="312" w:lineRule="auto"/>
        <w:ind w:firstLine="720"/>
        <w:jc w:val="both"/>
        <w:rPr>
          <w:szCs w:val="28"/>
        </w:rPr>
      </w:pPr>
      <w:r>
        <w:rPr>
          <w:szCs w:val="28"/>
        </w:rPr>
        <w:t>-</w:t>
      </w:r>
      <w:r>
        <w:rPr>
          <w:szCs w:val="28"/>
        </w:rPr>
        <w:tab/>
        <w:t>достижение высоких темпов развития и экономической эффективности научно-исследовательской, и инновационной деятельности; воспроизводство на ее базе научных работников и специалистов высшей квалификации, в том числе путем расширения их участия в исследованиях, проводимых ведущими фондами России, научно-исследовательскими институтами РАН;</w:t>
      </w:r>
    </w:p>
    <w:p w:rsidR="00EF5A8D" w:rsidRDefault="00EF5A8D" w:rsidP="009B51D5">
      <w:pPr>
        <w:spacing w:line="312" w:lineRule="auto"/>
        <w:ind w:firstLine="720"/>
        <w:jc w:val="both"/>
        <w:rPr>
          <w:szCs w:val="28"/>
        </w:rPr>
      </w:pPr>
      <w:r>
        <w:rPr>
          <w:szCs w:val="28"/>
        </w:rPr>
        <w:t>-</w:t>
      </w:r>
      <w:r>
        <w:rPr>
          <w:szCs w:val="28"/>
        </w:rPr>
        <w:tab/>
        <w:t>создание необходимых условий для развития и поддержания научных школ СГМУ, использование системы материальных поощрений научной деятельности сотрудников, аспирантов и студентов; повышение показателей работы аспирантуры Университета;</w:t>
      </w:r>
    </w:p>
    <w:p w:rsidR="00EF5A8D" w:rsidRDefault="00EF5A8D" w:rsidP="009B51D5">
      <w:pPr>
        <w:spacing w:line="312" w:lineRule="auto"/>
        <w:ind w:firstLine="720"/>
        <w:jc w:val="both"/>
        <w:rPr>
          <w:szCs w:val="28"/>
        </w:rPr>
      </w:pPr>
      <w:r>
        <w:rPr>
          <w:szCs w:val="28"/>
        </w:rPr>
        <w:t>-</w:t>
      </w:r>
      <w:r>
        <w:rPr>
          <w:szCs w:val="28"/>
        </w:rPr>
        <w:tab/>
        <w:t>интеграция научно-исследовательских работ в лечебный процесс медико-профилактических учреждений и образовательный процесс, выполняемых в разных структурных подразделениях СГМУ (шире использовать имеющиеся в Университете возможности междисциплинарных исследований).</w:t>
      </w:r>
    </w:p>
    <w:p w:rsidR="00EF5A8D" w:rsidRDefault="00EF5A8D" w:rsidP="009B51D5">
      <w:pPr>
        <w:spacing w:line="312" w:lineRule="auto"/>
        <w:jc w:val="both"/>
        <w:rPr>
          <w:szCs w:val="28"/>
        </w:rPr>
      </w:pPr>
    </w:p>
    <w:p w:rsidR="00EF5A8D" w:rsidRDefault="00EF5A8D" w:rsidP="009B51D5">
      <w:pPr>
        <w:spacing w:line="312" w:lineRule="auto"/>
        <w:ind w:firstLine="708"/>
        <w:jc w:val="both"/>
        <w:rPr>
          <w:b/>
          <w:bCs/>
          <w:i/>
          <w:iCs/>
          <w:szCs w:val="28"/>
        </w:rPr>
      </w:pPr>
      <w:r>
        <w:rPr>
          <w:b/>
          <w:bCs/>
          <w:i/>
          <w:iCs/>
          <w:szCs w:val="28"/>
        </w:rPr>
        <w:lastRenderedPageBreak/>
        <w:t>Материально-техническое оснащение</w:t>
      </w:r>
    </w:p>
    <w:p w:rsidR="00EF5A8D" w:rsidRDefault="00EF5A8D" w:rsidP="009B51D5">
      <w:pPr>
        <w:tabs>
          <w:tab w:val="left" w:pos="1080"/>
        </w:tabs>
        <w:spacing w:line="312" w:lineRule="auto"/>
        <w:ind w:firstLine="720"/>
        <w:jc w:val="both"/>
        <w:rPr>
          <w:szCs w:val="28"/>
        </w:rPr>
      </w:pPr>
      <w:r>
        <w:rPr>
          <w:szCs w:val="28"/>
        </w:rPr>
        <w:t>-</w:t>
      </w:r>
      <w:r>
        <w:rPr>
          <w:szCs w:val="28"/>
        </w:rPr>
        <w:tab/>
        <w:t>развитие материально-технической базы и оснащение образовательной и научной деятельности современными технологиями, особенно на клинических кафедрах;</w:t>
      </w:r>
    </w:p>
    <w:p w:rsidR="00EF5A8D" w:rsidRDefault="00EF5A8D" w:rsidP="009B51D5">
      <w:pPr>
        <w:tabs>
          <w:tab w:val="left" w:pos="1080"/>
        </w:tabs>
        <w:spacing w:line="312" w:lineRule="auto"/>
        <w:ind w:firstLine="720"/>
        <w:jc w:val="both"/>
        <w:rPr>
          <w:szCs w:val="28"/>
        </w:rPr>
      </w:pPr>
      <w:r>
        <w:rPr>
          <w:szCs w:val="28"/>
        </w:rPr>
        <w:t>-</w:t>
      </w:r>
      <w:r>
        <w:rPr>
          <w:szCs w:val="28"/>
        </w:rPr>
        <w:tab/>
        <w:t>выполнение комплекса ремонтно-строительных работ в основном здании и общежитиях СГМУ;</w:t>
      </w:r>
    </w:p>
    <w:p w:rsidR="00EF5A8D" w:rsidRDefault="00EF5A8D" w:rsidP="009B51D5">
      <w:pPr>
        <w:tabs>
          <w:tab w:val="left" w:pos="1080"/>
        </w:tabs>
        <w:spacing w:line="312" w:lineRule="auto"/>
        <w:ind w:firstLine="720"/>
        <w:jc w:val="both"/>
        <w:rPr>
          <w:szCs w:val="28"/>
        </w:rPr>
      </w:pPr>
      <w:r>
        <w:rPr>
          <w:szCs w:val="28"/>
        </w:rPr>
        <w:t>- дальнейшее развитие инновационной инфраструктуры, в том числе «</w:t>
      </w:r>
      <w:proofErr w:type="spellStart"/>
      <w:r>
        <w:rPr>
          <w:szCs w:val="28"/>
        </w:rPr>
        <w:t>Медипарка</w:t>
      </w:r>
      <w:proofErr w:type="spellEnd"/>
      <w:r>
        <w:rPr>
          <w:szCs w:val="28"/>
        </w:rPr>
        <w:t>»</w:t>
      </w:r>
      <w:r w:rsidR="004D4F92">
        <w:rPr>
          <w:szCs w:val="28"/>
        </w:rPr>
        <w:t>,</w:t>
      </w:r>
      <w:r>
        <w:rPr>
          <w:szCs w:val="28"/>
        </w:rPr>
        <w:t xml:space="preserve"> обеспечивающего функционирование СГМУ</w:t>
      </w:r>
      <w:r w:rsidR="00541715">
        <w:rPr>
          <w:szCs w:val="28"/>
        </w:rPr>
        <w:t>,</w:t>
      </w:r>
      <w:r>
        <w:rPr>
          <w:szCs w:val="28"/>
        </w:rPr>
        <w:t xml:space="preserve"> как медицинского регионального инновационного центра, направленного на развитие государственно-частного партнерства в медицинской области.</w:t>
      </w:r>
    </w:p>
    <w:p w:rsidR="00EF5A8D" w:rsidRDefault="00EF5A8D" w:rsidP="009B51D5">
      <w:pPr>
        <w:spacing w:line="312" w:lineRule="auto"/>
        <w:jc w:val="both"/>
        <w:rPr>
          <w:szCs w:val="28"/>
        </w:rPr>
      </w:pPr>
    </w:p>
    <w:p w:rsidR="00EF5A8D" w:rsidRDefault="00EF5A8D" w:rsidP="009B51D5">
      <w:pPr>
        <w:spacing w:line="312" w:lineRule="auto"/>
        <w:ind w:firstLine="708"/>
        <w:jc w:val="both"/>
        <w:rPr>
          <w:b/>
          <w:bCs/>
          <w:i/>
          <w:iCs/>
          <w:szCs w:val="28"/>
        </w:rPr>
      </w:pPr>
    </w:p>
    <w:p w:rsidR="00EF5A8D" w:rsidRDefault="00EF5A8D" w:rsidP="009B51D5">
      <w:pPr>
        <w:spacing w:line="312" w:lineRule="auto"/>
        <w:ind w:firstLine="708"/>
        <w:jc w:val="both"/>
        <w:rPr>
          <w:b/>
          <w:bCs/>
          <w:i/>
          <w:iCs/>
          <w:szCs w:val="28"/>
        </w:rPr>
      </w:pPr>
      <w:r>
        <w:rPr>
          <w:b/>
          <w:bCs/>
          <w:i/>
          <w:iCs/>
          <w:szCs w:val="28"/>
        </w:rPr>
        <w:t>Система управления университета</w:t>
      </w:r>
    </w:p>
    <w:p w:rsidR="00EF5A8D" w:rsidRDefault="00EF5A8D" w:rsidP="009B51D5">
      <w:pPr>
        <w:spacing w:line="312" w:lineRule="auto"/>
        <w:ind w:firstLine="720"/>
        <w:jc w:val="both"/>
        <w:rPr>
          <w:szCs w:val="28"/>
        </w:rPr>
      </w:pPr>
      <w:r>
        <w:rPr>
          <w:szCs w:val="28"/>
        </w:rPr>
        <w:t>-</w:t>
      </w:r>
      <w:r>
        <w:rPr>
          <w:szCs w:val="28"/>
        </w:rPr>
        <w:tab/>
        <w:t>требует изменений, направленных на оптимизацию и повышение эффективности работы управленческих структур Университета, с учетом современных требований развития образования и науки, предупреждение возможных случаев коррупции;</w:t>
      </w:r>
    </w:p>
    <w:p w:rsidR="00EF5A8D" w:rsidRDefault="00EF5A8D" w:rsidP="009B51D5">
      <w:pPr>
        <w:spacing w:line="312" w:lineRule="auto"/>
        <w:ind w:firstLine="720"/>
        <w:jc w:val="both"/>
        <w:rPr>
          <w:szCs w:val="28"/>
        </w:rPr>
      </w:pPr>
      <w:r>
        <w:rPr>
          <w:szCs w:val="28"/>
        </w:rPr>
        <w:t xml:space="preserve">-       создание </w:t>
      </w:r>
      <w:proofErr w:type="spellStart"/>
      <w:r>
        <w:rPr>
          <w:szCs w:val="28"/>
        </w:rPr>
        <w:t>антикоррупционной</w:t>
      </w:r>
      <w:proofErr w:type="spellEnd"/>
      <w:r>
        <w:rPr>
          <w:szCs w:val="28"/>
        </w:rPr>
        <w:t xml:space="preserve"> программы СГМУ</w:t>
      </w:r>
    </w:p>
    <w:p w:rsidR="00EF5A8D" w:rsidRDefault="00EF5A8D" w:rsidP="009B51D5">
      <w:pPr>
        <w:spacing w:line="312" w:lineRule="auto"/>
        <w:ind w:firstLine="720"/>
        <w:jc w:val="both"/>
        <w:rPr>
          <w:szCs w:val="28"/>
        </w:rPr>
      </w:pPr>
      <w:r>
        <w:rPr>
          <w:szCs w:val="28"/>
        </w:rPr>
        <w:t>-</w:t>
      </w:r>
      <w:r>
        <w:rPr>
          <w:szCs w:val="28"/>
        </w:rPr>
        <w:tab/>
        <w:t>требует обеспечения принципов демократического управления – повышение роли Ученого совета в решении важнейших вопросов деятельности СГМУ, экономической прозрачности деятельности администрации и структурных подразделений, вовлечение совета ветеранов, студенческого союза по всем разделам деятельности и развития Университета, что будет являться основными элементами демократизации, предупреждения коррупции и устойчивого развития университета;</w:t>
      </w:r>
    </w:p>
    <w:p w:rsidR="00EF5A8D" w:rsidRDefault="00EF5A8D" w:rsidP="009B51D5">
      <w:pPr>
        <w:spacing w:line="312" w:lineRule="auto"/>
        <w:ind w:firstLine="720"/>
        <w:jc w:val="both"/>
        <w:rPr>
          <w:szCs w:val="28"/>
        </w:rPr>
      </w:pPr>
      <w:r>
        <w:rPr>
          <w:szCs w:val="28"/>
        </w:rPr>
        <w:t>-</w:t>
      </w:r>
      <w:r>
        <w:rPr>
          <w:szCs w:val="28"/>
        </w:rPr>
        <w:tab/>
        <w:t>позволит развивать систему студенческого самоуправления; привлечение студентов к вопросам управления и развития Университета, а так же к проведению образовательной и научной деятельности;</w:t>
      </w:r>
    </w:p>
    <w:p w:rsidR="00EF5A8D" w:rsidRDefault="00EF5A8D" w:rsidP="009B51D5">
      <w:pPr>
        <w:spacing w:line="312" w:lineRule="auto"/>
        <w:ind w:firstLine="720"/>
        <w:jc w:val="both"/>
        <w:rPr>
          <w:szCs w:val="28"/>
        </w:rPr>
      </w:pPr>
      <w:r>
        <w:rPr>
          <w:szCs w:val="28"/>
        </w:rPr>
        <w:t>-</w:t>
      </w:r>
      <w:r>
        <w:rPr>
          <w:szCs w:val="28"/>
        </w:rPr>
        <w:tab/>
        <w:t>должна стимулировать последипломную образовательную и научную деятельности институтов и кафедр СГМУ с целью повышения ответственности руководителей и предоставления нового уровня финансовой самостоятельности;</w:t>
      </w:r>
    </w:p>
    <w:p w:rsidR="00EF5A8D" w:rsidRDefault="00EF5A8D" w:rsidP="009B51D5">
      <w:pPr>
        <w:spacing w:line="312" w:lineRule="auto"/>
        <w:ind w:firstLine="720"/>
        <w:jc w:val="both"/>
        <w:rPr>
          <w:szCs w:val="28"/>
        </w:rPr>
      </w:pPr>
      <w:r>
        <w:rPr>
          <w:szCs w:val="28"/>
        </w:rPr>
        <w:t>-</w:t>
      </w:r>
      <w:r>
        <w:rPr>
          <w:szCs w:val="28"/>
        </w:rPr>
        <w:tab/>
        <w:t xml:space="preserve">должна расширять и поддерживать источники и каналы финансирования и самофинансирования структурных подразделений СГМУ на основе договоров образования, научно-исследовательских договоров, </w:t>
      </w:r>
      <w:r>
        <w:rPr>
          <w:szCs w:val="28"/>
        </w:rPr>
        <w:lastRenderedPageBreak/>
        <w:t>грантов и целевых программ, курсов усовершенствования и переподготовки кадров.</w:t>
      </w:r>
    </w:p>
    <w:p w:rsidR="00EF5A8D" w:rsidRDefault="00EF5A8D" w:rsidP="009B51D5">
      <w:pPr>
        <w:spacing w:line="312" w:lineRule="auto"/>
        <w:jc w:val="both"/>
        <w:rPr>
          <w:szCs w:val="28"/>
        </w:rPr>
      </w:pPr>
    </w:p>
    <w:p w:rsidR="00EF5A8D" w:rsidRDefault="00EF5A8D" w:rsidP="009B51D5">
      <w:pPr>
        <w:spacing w:line="312" w:lineRule="auto"/>
        <w:ind w:firstLine="708"/>
        <w:jc w:val="both"/>
        <w:rPr>
          <w:szCs w:val="28"/>
        </w:rPr>
      </w:pPr>
      <w:r>
        <w:rPr>
          <w:b/>
          <w:bCs/>
          <w:i/>
          <w:iCs/>
          <w:szCs w:val="28"/>
        </w:rPr>
        <w:t xml:space="preserve">Кадровый потенциал, социальная сфера, общественное здоровье, безопасность требуют </w:t>
      </w:r>
    </w:p>
    <w:p w:rsidR="00EF5A8D" w:rsidRDefault="00EF5A8D" w:rsidP="009B51D5">
      <w:pPr>
        <w:tabs>
          <w:tab w:val="left" w:pos="900"/>
        </w:tabs>
        <w:spacing w:line="312" w:lineRule="auto"/>
        <w:ind w:firstLine="720"/>
        <w:jc w:val="both"/>
        <w:rPr>
          <w:szCs w:val="28"/>
        </w:rPr>
      </w:pPr>
      <w:r>
        <w:rPr>
          <w:szCs w:val="28"/>
        </w:rPr>
        <w:t>- создать систему мотивирования молодых ученых, аспирантов и преподавателей к работе в СГМУ, на основе расширения международных фундаментальных научно- исследовательских работ, различных вариантов поощрения активной образовательной, научной и лечебной деятельности;</w:t>
      </w:r>
    </w:p>
    <w:p w:rsidR="00EF5A8D" w:rsidRDefault="00EF5A8D" w:rsidP="009B51D5">
      <w:pPr>
        <w:tabs>
          <w:tab w:val="left" w:pos="900"/>
        </w:tabs>
        <w:spacing w:line="312" w:lineRule="auto"/>
        <w:ind w:firstLine="720"/>
        <w:jc w:val="both"/>
        <w:rPr>
          <w:szCs w:val="28"/>
        </w:rPr>
      </w:pPr>
      <w:r>
        <w:rPr>
          <w:szCs w:val="28"/>
        </w:rPr>
        <w:t>-</w:t>
      </w:r>
      <w:r>
        <w:rPr>
          <w:szCs w:val="28"/>
        </w:rPr>
        <w:tab/>
        <w:t>начать строительство общежития, необходимого для привлечения на обучение талантливой молодежи из районов области и других регионов и закрепления в университете молодых, перспективных преподавателей и сотрудников;</w:t>
      </w:r>
    </w:p>
    <w:p w:rsidR="00EF5A8D" w:rsidRDefault="00EF5A8D" w:rsidP="009B51D5">
      <w:pPr>
        <w:tabs>
          <w:tab w:val="left" w:pos="900"/>
        </w:tabs>
        <w:spacing w:line="312" w:lineRule="auto"/>
        <w:ind w:firstLine="720"/>
        <w:jc w:val="both"/>
        <w:rPr>
          <w:szCs w:val="28"/>
        </w:rPr>
      </w:pPr>
      <w:r>
        <w:rPr>
          <w:szCs w:val="28"/>
        </w:rPr>
        <w:t>-</w:t>
      </w:r>
      <w:r>
        <w:rPr>
          <w:szCs w:val="28"/>
        </w:rPr>
        <w:tab/>
        <w:t xml:space="preserve">создать условия для сохранения и укрепления здоровья студентов и сотрудников СГМУ, расширение кабинета </w:t>
      </w:r>
      <w:proofErr w:type="spellStart"/>
      <w:r>
        <w:rPr>
          <w:szCs w:val="28"/>
        </w:rPr>
        <w:t>общеврачебной</w:t>
      </w:r>
      <w:proofErr w:type="spellEnd"/>
      <w:r>
        <w:rPr>
          <w:szCs w:val="28"/>
        </w:rPr>
        <w:t xml:space="preserve"> практики в консультативно-диагностической поликлинике СГМУ;</w:t>
      </w:r>
    </w:p>
    <w:p w:rsidR="00EF5A8D" w:rsidRDefault="00EF5A8D" w:rsidP="009B51D5">
      <w:pPr>
        <w:tabs>
          <w:tab w:val="left" w:pos="900"/>
        </w:tabs>
        <w:spacing w:line="312" w:lineRule="auto"/>
        <w:ind w:firstLine="720"/>
        <w:jc w:val="both"/>
        <w:rPr>
          <w:szCs w:val="28"/>
        </w:rPr>
      </w:pPr>
      <w:r>
        <w:rPr>
          <w:szCs w:val="28"/>
        </w:rPr>
        <w:t>-</w:t>
      </w:r>
      <w:r>
        <w:rPr>
          <w:szCs w:val="28"/>
        </w:rPr>
        <w:tab/>
        <w:t>осуществлять защиту законных прав преподавателей, сотрудников и студентов СГМУ;</w:t>
      </w:r>
    </w:p>
    <w:p w:rsidR="00EF5A8D" w:rsidRDefault="00EF5A8D" w:rsidP="009B51D5">
      <w:pPr>
        <w:tabs>
          <w:tab w:val="left" w:pos="900"/>
        </w:tabs>
        <w:spacing w:line="312" w:lineRule="auto"/>
        <w:ind w:firstLine="720"/>
        <w:jc w:val="both"/>
        <w:rPr>
          <w:szCs w:val="28"/>
        </w:rPr>
      </w:pPr>
      <w:r>
        <w:rPr>
          <w:szCs w:val="28"/>
        </w:rPr>
        <w:t>-</w:t>
      </w:r>
      <w:r>
        <w:rPr>
          <w:szCs w:val="28"/>
        </w:rPr>
        <w:tab/>
        <w:t xml:space="preserve"> изыскивать дополнительные возможности обеспечения достойной оплаты и условий труда преподавателей и сотрудников СГМУ, в том числе путем развития дополнительного образования и расширения спектра оказываемых СГМУ платных услуг;</w:t>
      </w:r>
    </w:p>
    <w:p w:rsidR="00EF5A8D" w:rsidRDefault="00EF5A8D" w:rsidP="009B51D5">
      <w:pPr>
        <w:tabs>
          <w:tab w:val="left" w:pos="900"/>
        </w:tabs>
        <w:spacing w:line="312" w:lineRule="auto"/>
        <w:ind w:firstLine="720"/>
        <w:jc w:val="both"/>
        <w:rPr>
          <w:szCs w:val="28"/>
        </w:rPr>
      </w:pPr>
      <w:r>
        <w:rPr>
          <w:szCs w:val="28"/>
        </w:rPr>
        <w:t>-</w:t>
      </w:r>
      <w:r>
        <w:rPr>
          <w:szCs w:val="28"/>
        </w:rPr>
        <w:tab/>
        <w:t>повысить эффективность работы служб, обеспечивающих жизнедеятельность и безопасность Университета.</w:t>
      </w:r>
    </w:p>
    <w:p w:rsidR="00EF5A8D" w:rsidRDefault="00EF5A8D" w:rsidP="009B51D5">
      <w:pPr>
        <w:spacing w:line="312" w:lineRule="auto"/>
        <w:ind w:firstLine="708"/>
        <w:jc w:val="both"/>
        <w:rPr>
          <w:szCs w:val="28"/>
        </w:rPr>
      </w:pPr>
    </w:p>
    <w:p w:rsidR="00EF5A8D" w:rsidRDefault="00EF5A8D" w:rsidP="009B51D5">
      <w:pPr>
        <w:spacing w:line="312" w:lineRule="auto"/>
        <w:ind w:firstLine="708"/>
        <w:jc w:val="both"/>
        <w:rPr>
          <w:b/>
          <w:szCs w:val="28"/>
        </w:rPr>
      </w:pPr>
      <w:r>
        <w:rPr>
          <w:b/>
          <w:szCs w:val="28"/>
        </w:rPr>
        <w:t>Этапы и сроки реализации Программы.</w:t>
      </w:r>
    </w:p>
    <w:p w:rsidR="00EF5A8D" w:rsidRDefault="00EF5A8D" w:rsidP="009B51D5">
      <w:pPr>
        <w:spacing w:line="312" w:lineRule="auto"/>
        <w:ind w:firstLine="708"/>
        <w:jc w:val="both"/>
        <w:rPr>
          <w:szCs w:val="28"/>
        </w:rPr>
      </w:pPr>
      <w:r>
        <w:rPr>
          <w:szCs w:val="28"/>
        </w:rPr>
        <w:t>В реализации программы выделены 201</w:t>
      </w:r>
      <w:r w:rsidR="00541715">
        <w:rPr>
          <w:szCs w:val="28"/>
        </w:rPr>
        <w:t>9</w:t>
      </w:r>
      <w:r>
        <w:rPr>
          <w:szCs w:val="28"/>
        </w:rPr>
        <w:t>-20</w:t>
      </w:r>
      <w:r w:rsidR="00541715">
        <w:rPr>
          <w:szCs w:val="28"/>
        </w:rPr>
        <w:t>22г.г.</w:t>
      </w:r>
      <w:r>
        <w:rPr>
          <w:szCs w:val="28"/>
        </w:rPr>
        <w:t xml:space="preserve"> – </w:t>
      </w:r>
      <w:proofErr w:type="gramStart"/>
      <w:r>
        <w:rPr>
          <w:szCs w:val="28"/>
        </w:rPr>
        <w:t>инфраструктурный</w:t>
      </w:r>
      <w:proofErr w:type="gramEnd"/>
      <w:r>
        <w:rPr>
          <w:szCs w:val="28"/>
        </w:rPr>
        <w:t>, интеграционный,</w:t>
      </w:r>
    </w:p>
    <w:p w:rsidR="00EF5A8D" w:rsidRDefault="00EF5A8D" w:rsidP="009B51D5">
      <w:pPr>
        <w:spacing w:line="312" w:lineRule="auto"/>
        <w:ind w:firstLine="708"/>
        <w:jc w:val="both"/>
        <w:rPr>
          <w:szCs w:val="28"/>
        </w:rPr>
      </w:pPr>
      <w:r>
        <w:rPr>
          <w:szCs w:val="28"/>
        </w:rPr>
        <w:t>20</w:t>
      </w:r>
      <w:r w:rsidR="00541715">
        <w:rPr>
          <w:szCs w:val="28"/>
        </w:rPr>
        <w:t>23</w:t>
      </w:r>
      <w:r>
        <w:rPr>
          <w:szCs w:val="28"/>
        </w:rPr>
        <w:t>-202</w:t>
      </w:r>
      <w:r w:rsidR="00541715">
        <w:rPr>
          <w:szCs w:val="28"/>
        </w:rPr>
        <w:t>4</w:t>
      </w:r>
      <w:r>
        <w:rPr>
          <w:szCs w:val="28"/>
        </w:rPr>
        <w:t xml:space="preserve"> – оценка и расширение результатов инновационной деятельности в образовании, науки и лечебно-производственной деятельности. </w:t>
      </w:r>
    </w:p>
    <w:p w:rsidR="00EF5A8D" w:rsidRDefault="00EF5A8D" w:rsidP="009B51D5">
      <w:pPr>
        <w:spacing w:line="312" w:lineRule="auto"/>
        <w:ind w:firstLine="708"/>
        <w:jc w:val="both"/>
        <w:rPr>
          <w:szCs w:val="28"/>
        </w:rPr>
      </w:pPr>
    </w:p>
    <w:p w:rsidR="00EF5A8D" w:rsidRDefault="00EF5A8D" w:rsidP="009B51D5">
      <w:pPr>
        <w:spacing w:line="312" w:lineRule="auto"/>
        <w:ind w:firstLine="708"/>
        <w:jc w:val="both"/>
        <w:rPr>
          <w:b/>
          <w:szCs w:val="28"/>
        </w:rPr>
      </w:pPr>
      <w:r>
        <w:rPr>
          <w:b/>
          <w:szCs w:val="28"/>
        </w:rPr>
        <w:t>Основные ожидаемые результаты реализации программы:</w:t>
      </w:r>
    </w:p>
    <w:p w:rsidR="00EF5A8D" w:rsidRDefault="00EF5A8D" w:rsidP="009B51D5">
      <w:pPr>
        <w:spacing w:line="312" w:lineRule="auto"/>
        <w:ind w:firstLine="708"/>
        <w:jc w:val="both"/>
        <w:rPr>
          <w:szCs w:val="28"/>
        </w:rPr>
      </w:pPr>
      <w:r>
        <w:rPr>
          <w:szCs w:val="28"/>
        </w:rPr>
        <w:t xml:space="preserve">Создание сбалансированного, устойчиво развивающего в образовательном, научном и лечебно-профилактическом направлении </w:t>
      </w:r>
      <w:r>
        <w:rPr>
          <w:szCs w:val="28"/>
        </w:rPr>
        <w:lastRenderedPageBreak/>
        <w:t>Северного государственного медицинского университета, обеспечивающего инновационные разработки, расширенное воспроизводство медицинских знаний в практическом здравоохранении. Формирование непрерывного цикла внедрения фундаментальных и прикладных исследований в здравоохранение, в процесс обучения студентов и врачей. Создание эффективных механизмов анализа, учета, управления и вовлечения в хозяйственный оборот результатов интеллектуальной деятельности в области медицины.</w:t>
      </w:r>
    </w:p>
    <w:p w:rsidR="00EF5A8D" w:rsidRDefault="00EF5A8D" w:rsidP="009B51D5">
      <w:pPr>
        <w:spacing w:line="312" w:lineRule="auto"/>
        <w:ind w:firstLine="708"/>
        <w:jc w:val="both"/>
        <w:rPr>
          <w:szCs w:val="28"/>
        </w:rPr>
      </w:pPr>
      <w:proofErr w:type="gramStart"/>
      <w:r>
        <w:rPr>
          <w:szCs w:val="28"/>
        </w:rPr>
        <w:t>СГМУ, являясь региональным медицинским центром образования, науки, безусловно, должен и в дальнейшем обеспечить динамику своего развития, сохраняя и преумножая все элементы классического медицинского, современного и успешного университета, гармонично взаимодействующим с органами управления здравоохранения, образования и потребителями услуг, являясь важным элементом повышения качества здоровья северян, устойчивого развития экономики, промышленности и социальной сферы региона.</w:t>
      </w:r>
      <w:proofErr w:type="gramEnd"/>
      <w:r>
        <w:rPr>
          <w:szCs w:val="28"/>
        </w:rPr>
        <w:t xml:space="preserve">   Основой программы развития является стимулирование темпов развития СГМУ как современного, эффективного, инновационного вуза с высоким кадровым и научно-исследовательским потенциалом и развитой материально-технической базой с дальнейшим включением СГМУ в число научно-исследовательских университетов.</w:t>
      </w:r>
    </w:p>
    <w:p w:rsidR="00EF5A8D" w:rsidRDefault="00EF5A8D" w:rsidP="009B51D5">
      <w:pPr>
        <w:spacing w:line="312" w:lineRule="auto"/>
        <w:ind w:left="-540" w:firstLine="540"/>
        <w:jc w:val="center"/>
        <w:rPr>
          <w:b/>
          <w:szCs w:val="28"/>
        </w:rPr>
      </w:pPr>
    </w:p>
    <w:p w:rsidR="00EF5A8D" w:rsidRDefault="00EF5A8D"/>
    <w:sectPr w:rsidR="00EF5A8D" w:rsidSect="006A4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F0130"/>
    <w:multiLevelType w:val="hybridMultilevel"/>
    <w:tmpl w:val="36BE861A"/>
    <w:lvl w:ilvl="0" w:tplc="75C80BE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1D5"/>
    <w:rsid w:val="000F30F5"/>
    <w:rsid w:val="00153AD0"/>
    <w:rsid w:val="00177A52"/>
    <w:rsid w:val="00256A46"/>
    <w:rsid w:val="00265D7A"/>
    <w:rsid w:val="002B4B48"/>
    <w:rsid w:val="003C3EA6"/>
    <w:rsid w:val="004049B7"/>
    <w:rsid w:val="004D4F92"/>
    <w:rsid w:val="00541715"/>
    <w:rsid w:val="005A7C17"/>
    <w:rsid w:val="00604CCD"/>
    <w:rsid w:val="006A42C7"/>
    <w:rsid w:val="006E3FE3"/>
    <w:rsid w:val="007034A1"/>
    <w:rsid w:val="0074373A"/>
    <w:rsid w:val="008B0830"/>
    <w:rsid w:val="008E3986"/>
    <w:rsid w:val="00912535"/>
    <w:rsid w:val="009B51D5"/>
    <w:rsid w:val="00A87F60"/>
    <w:rsid w:val="00AD67B7"/>
    <w:rsid w:val="00B110AE"/>
    <w:rsid w:val="00C76844"/>
    <w:rsid w:val="00C9072B"/>
    <w:rsid w:val="00E542B8"/>
    <w:rsid w:val="00EF5A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1D5"/>
    <w:rPr>
      <w:rFonts w:ascii="Times New Roman" w:eastAsia="Times New Roman" w:hAnsi="Times New Roman"/>
      <w:sz w:val="28"/>
      <w:szCs w:val="20"/>
    </w:rPr>
  </w:style>
  <w:style w:type="paragraph" w:styleId="1">
    <w:name w:val="heading 1"/>
    <w:basedOn w:val="a"/>
    <w:next w:val="a"/>
    <w:link w:val="10"/>
    <w:uiPriority w:val="99"/>
    <w:qFormat/>
    <w:rsid w:val="009B51D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51D5"/>
    <w:rPr>
      <w:rFonts w:ascii="Cambria" w:hAnsi="Cambria" w:cs="Times New Roman"/>
      <w:b/>
      <w:bCs/>
      <w:kern w:val="32"/>
      <w:sz w:val="32"/>
      <w:szCs w:val="32"/>
      <w:lang w:eastAsia="ru-RU"/>
    </w:rPr>
  </w:style>
  <w:style w:type="paragraph" w:styleId="a3">
    <w:name w:val="Balloon Text"/>
    <w:basedOn w:val="a"/>
    <w:link w:val="a4"/>
    <w:uiPriority w:val="99"/>
    <w:semiHidden/>
    <w:rsid w:val="009B51D5"/>
    <w:rPr>
      <w:rFonts w:ascii="Tahoma" w:hAnsi="Tahoma" w:cs="Tahoma"/>
      <w:sz w:val="16"/>
      <w:szCs w:val="16"/>
    </w:rPr>
  </w:style>
  <w:style w:type="character" w:customStyle="1" w:styleId="a4">
    <w:name w:val="Текст выноски Знак"/>
    <w:basedOn w:val="a0"/>
    <w:link w:val="a3"/>
    <w:uiPriority w:val="99"/>
    <w:semiHidden/>
    <w:locked/>
    <w:rsid w:val="009B51D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6502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13</Pages>
  <Words>2621</Words>
  <Characters>21312</Characters>
  <Application>Microsoft Office Word</Application>
  <DocSecurity>0</DocSecurity>
  <Lines>177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2013-11-19T05:17:00Z</cp:lastPrinted>
  <dcterms:created xsi:type="dcterms:W3CDTF">2013-06-13T04:20:00Z</dcterms:created>
  <dcterms:modified xsi:type="dcterms:W3CDTF">2019-06-14T10:10:00Z</dcterms:modified>
</cp:coreProperties>
</file>