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DB" w:rsidRDefault="00D626DB" w:rsidP="00E358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26DB" w:rsidRPr="00E35813" w:rsidRDefault="00D626DB" w:rsidP="00E358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9BC" w:rsidRPr="00E35813" w:rsidRDefault="00E92B38" w:rsidP="00E35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 xml:space="preserve">Стратегия развития здравоохранения Российской Федерации </w:t>
      </w:r>
    </w:p>
    <w:p w:rsidR="00C6035C" w:rsidRPr="00E35813" w:rsidRDefault="00AB3BC6" w:rsidP="00E35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н</w:t>
      </w:r>
      <w:r w:rsidR="005909BC" w:rsidRPr="00E35813">
        <w:rPr>
          <w:rFonts w:ascii="Times New Roman" w:hAnsi="Times New Roman"/>
          <w:b/>
          <w:sz w:val="28"/>
          <w:szCs w:val="28"/>
        </w:rPr>
        <w:t>а</w:t>
      </w:r>
      <w:r w:rsidRPr="00E35813">
        <w:rPr>
          <w:rFonts w:ascii="Times New Roman" w:hAnsi="Times New Roman"/>
          <w:b/>
          <w:sz w:val="28"/>
          <w:szCs w:val="28"/>
        </w:rPr>
        <w:t xml:space="preserve"> долгосрочный</w:t>
      </w:r>
      <w:r w:rsidR="005909BC" w:rsidRPr="00E35813">
        <w:rPr>
          <w:rFonts w:ascii="Times New Roman" w:hAnsi="Times New Roman"/>
          <w:b/>
          <w:sz w:val="28"/>
          <w:szCs w:val="28"/>
        </w:rPr>
        <w:t xml:space="preserve"> период</w:t>
      </w:r>
      <w:r w:rsidR="005F33D1">
        <w:rPr>
          <w:rFonts w:ascii="Times New Roman" w:hAnsi="Times New Roman"/>
          <w:b/>
          <w:sz w:val="28"/>
          <w:szCs w:val="28"/>
        </w:rPr>
        <w:t xml:space="preserve"> 2015 – 2030 гг.</w:t>
      </w:r>
    </w:p>
    <w:p w:rsidR="00D92399" w:rsidRDefault="00D92399" w:rsidP="00E358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33D1" w:rsidRPr="00E35813" w:rsidRDefault="005F33D1" w:rsidP="00E358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2B38" w:rsidRPr="00E35813" w:rsidRDefault="00862C99" w:rsidP="00E358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35813">
        <w:rPr>
          <w:rFonts w:ascii="Times New Roman" w:hAnsi="Times New Roman"/>
          <w:b/>
          <w:sz w:val="28"/>
          <w:szCs w:val="28"/>
        </w:rPr>
        <w:t>.</w:t>
      </w:r>
      <w:r w:rsidRPr="00E35813">
        <w:rPr>
          <w:rFonts w:ascii="Times New Roman" w:hAnsi="Times New Roman"/>
          <w:b/>
          <w:sz w:val="28"/>
          <w:szCs w:val="28"/>
          <w:lang w:val="en-US"/>
        </w:rPr>
        <w:t> </w:t>
      </w:r>
      <w:r w:rsidR="005E7902" w:rsidRPr="00E3581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36E86" w:rsidRPr="00E35813" w:rsidRDefault="00036E86" w:rsidP="00E35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F7B3F" w:rsidRPr="00E35813" w:rsidRDefault="003F7B3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813">
        <w:rPr>
          <w:rFonts w:ascii="Times New Roman" w:hAnsi="Times New Roman"/>
          <w:sz w:val="28"/>
          <w:szCs w:val="28"/>
        </w:rPr>
        <w:t xml:space="preserve">Положения настоящей Стратегии определяют приоритеты и основные направления государственной политики и нормативно-правового регулирования в сфере здравоохранения, а также задачи, решение которых направлено на сохранение и укрепление здоровья граждан </w:t>
      </w:r>
      <w:r w:rsidRPr="00E35813">
        <w:rPr>
          <w:rFonts w:ascii="Times New Roman" w:hAnsi="Times New Roman"/>
          <w:sz w:val="28"/>
          <w:szCs w:val="28"/>
        </w:rPr>
        <w:br/>
        <w:t>Российской Федерации на основе обеспечения повышения доступности</w:t>
      </w:r>
      <w:r w:rsidR="000856C0" w:rsidRPr="00E35813">
        <w:rPr>
          <w:rFonts w:ascii="Times New Roman" w:hAnsi="Times New Roman"/>
          <w:sz w:val="28"/>
          <w:szCs w:val="28"/>
        </w:rPr>
        <w:t xml:space="preserve"> </w:t>
      </w:r>
      <w:r w:rsidR="000856C0" w:rsidRPr="00E35813">
        <w:rPr>
          <w:rFonts w:ascii="Times New Roman" w:hAnsi="Times New Roman"/>
          <w:sz w:val="28"/>
          <w:szCs w:val="28"/>
        </w:rPr>
        <w:br/>
        <w:t>и качества медицинской помощи;</w:t>
      </w:r>
      <w:r w:rsidRPr="00E35813">
        <w:rPr>
          <w:rFonts w:ascii="Times New Roman" w:hAnsi="Times New Roman"/>
          <w:sz w:val="28"/>
          <w:szCs w:val="28"/>
        </w:rPr>
        <w:t xml:space="preserve"> увеличения про</w:t>
      </w:r>
      <w:r w:rsidR="00CD2404" w:rsidRPr="00E35813">
        <w:rPr>
          <w:rFonts w:ascii="Times New Roman" w:hAnsi="Times New Roman"/>
          <w:sz w:val="28"/>
          <w:szCs w:val="28"/>
        </w:rPr>
        <w:t>должительности жизни, снижения</w:t>
      </w:r>
      <w:r w:rsidRPr="00E35813">
        <w:rPr>
          <w:rFonts w:ascii="Times New Roman" w:hAnsi="Times New Roman"/>
          <w:sz w:val="28"/>
          <w:szCs w:val="28"/>
        </w:rPr>
        <w:t xml:space="preserve"> уровня смертности, роста рождаемости с целью долгосрочного развития, а также устойчивого</w:t>
      </w:r>
      <w:r w:rsidR="00CD2404" w:rsidRPr="00E35813">
        <w:rPr>
          <w:rFonts w:ascii="Times New Roman" w:hAnsi="Times New Roman"/>
          <w:sz w:val="28"/>
          <w:szCs w:val="28"/>
        </w:rPr>
        <w:t xml:space="preserve"> существования данной отрасли</w:t>
      </w:r>
      <w:r w:rsidRPr="00E35813">
        <w:rPr>
          <w:rFonts w:ascii="Times New Roman" w:hAnsi="Times New Roman"/>
          <w:sz w:val="28"/>
          <w:szCs w:val="28"/>
        </w:rPr>
        <w:t xml:space="preserve"> Российской Федерации.</w:t>
      </w:r>
      <w:proofErr w:type="gramEnd"/>
    </w:p>
    <w:p w:rsidR="003F7B3F" w:rsidRPr="00E35813" w:rsidRDefault="003F7B3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Настоящая Стратегия основывается на п</w:t>
      </w:r>
      <w:r w:rsidR="00B319F4" w:rsidRPr="00E35813">
        <w:rPr>
          <w:rFonts w:ascii="Times New Roman" w:hAnsi="Times New Roman"/>
          <w:sz w:val="28"/>
          <w:szCs w:val="28"/>
        </w:rPr>
        <w:t>оложения</w:t>
      </w:r>
      <w:r w:rsidRPr="00E35813">
        <w:rPr>
          <w:rFonts w:ascii="Times New Roman" w:hAnsi="Times New Roman"/>
          <w:sz w:val="28"/>
          <w:szCs w:val="28"/>
        </w:rPr>
        <w:t xml:space="preserve">х и нормах </w:t>
      </w:r>
      <w:r w:rsidR="00D458E7" w:rsidRPr="00E3581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E35813">
        <w:rPr>
          <w:rFonts w:ascii="Times New Roman" w:hAnsi="Times New Roman"/>
          <w:sz w:val="28"/>
          <w:szCs w:val="28"/>
        </w:rPr>
        <w:t>международного права, международ</w:t>
      </w:r>
      <w:r w:rsidR="000856C0" w:rsidRPr="00E35813">
        <w:rPr>
          <w:rFonts w:ascii="Times New Roman" w:hAnsi="Times New Roman"/>
          <w:sz w:val="28"/>
          <w:szCs w:val="28"/>
        </w:rPr>
        <w:t>ных договоров</w:t>
      </w:r>
      <w:r w:rsidRPr="00E35813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E35813">
        <w:rPr>
          <w:rFonts w:ascii="Times New Roman" w:hAnsi="Times New Roman"/>
          <w:sz w:val="28"/>
          <w:szCs w:val="28"/>
        </w:rPr>
        <w:br/>
        <w:t>в области охраны здоровья</w:t>
      </w:r>
      <w:r w:rsidR="000856C0" w:rsidRPr="00E35813">
        <w:rPr>
          <w:rFonts w:ascii="Times New Roman" w:hAnsi="Times New Roman"/>
          <w:sz w:val="28"/>
          <w:szCs w:val="28"/>
        </w:rPr>
        <w:t>;</w:t>
      </w:r>
      <w:r w:rsidR="00D458E7" w:rsidRPr="00E35813">
        <w:rPr>
          <w:rFonts w:ascii="Times New Roman" w:hAnsi="Times New Roman"/>
          <w:sz w:val="28"/>
          <w:szCs w:val="28"/>
        </w:rPr>
        <w:t xml:space="preserve"> Ф</w:t>
      </w:r>
      <w:r w:rsidR="00244801" w:rsidRPr="00E35813">
        <w:rPr>
          <w:rFonts w:ascii="Times New Roman" w:hAnsi="Times New Roman"/>
          <w:sz w:val="28"/>
          <w:szCs w:val="28"/>
        </w:rPr>
        <w:t>едерального закона</w:t>
      </w:r>
      <w:r w:rsidR="00D458E7" w:rsidRPr="00E35813">
        <w:rPr>
          <w:rFonts w:ascii="Times New Roman" w:hAnsi="Times New Roman"/>
          <w:sz w:val="28"/>
          <w:szCs w:val="28"/>
        </w:rPr>
        <w:t xml:space="preserve"> от</w:t>
      </w:r>
      <w:r w:rsidR="00244801" w:rsidRPr="00E35813">
        <w:rPr>
          <w:rFonts w:ascii="Times New Roman" w:hAnsi="Times New Roman"/>
          <w:sz w:val="28"/>
          <w:szCs w:val="28"/>
        </w:rPr>
        <w:t xml:space="preserve"> 28 июня 20</w:t>
      </w:r>
      <w:r w:rsidR="00D458E7" w:rsidRPr="00E35813">
        <w:rPr>
          <w:rFonts w:ascii="Times New Roman" w:hAnsi="Times New Roman"/>
          <w:sz w:val="28"/>
          <w:szCs w:val="28"/>
        </w:rPr>
        <w:t>14</w:t>
      </w:r>
      <w:r w:rsidR="00244801" w:rsidRPr="00E35813">
        <w:rPr>
          <w:rFonts w:ascii="Times New Roman" w:hAnsi="Times New Roman"/>
          <w:sz w:val="28"/>
          <w:szCs w:val="28"/>
        </w:rPr>
        <w:t xml:space="preserve"> г. </w:t>
      </w:r>
      <w:r w:rsidR="00D458E7" w:rsidRPr="00E35813">
        <w:rPr>
          <w:rFonts w:ascii="Times New Roman" w:hAnsi="Times New Roman"/>
          <w:sz w:val="28"/>
          <w:szCs w:val="28"/>
        </w:rPr>
        <w:t xml:space="preserve"> </w:t>
      </w:r>
      <w:r w:rsidR="00244801" w:rsidRPr="00E35813">
        <w:rPr>
          <w:rFonts w:ascii="Times New Roman" w:hAnsi="Times New Roman"/>
          <w:sz w:val="28"/>
          <w:szCs w:val="28"/>
        </w:rPr>
        <w:br/>
      </w:r>
      <w:r w:rsidR="00D458E7" w:rsidRPr="00E35813">
        <w:rPr>
          <w:rFonts w:ascii="Times New Roman" w:hAnsi="Times New Roman"/>
          <w:sz w:val="28"/>
          <w:szCs w:val="28"/>
        </w:rPr>
        <w:t>№ 172-ФЗ «О стратегическом планировании в Российской Федерации»</w:t>
      </w:r>
      <w:r w:rsidR="00244801" w:rsidRPr="00E35813">
        <w:rPr>
          <w:rFonts w:ascii="Times New Roman" w:hAnsi="Times New Roman"/>
          <w:sz w:val="28"/>
          <w:szCs w:val="28"/>
        </w:rPr>
        <w:t>, иных</w:t>
      </w:r>
      <w:r w:rsidR="00D458E7" w:rsidRPr="00E35813">
        <w:rPr>
          <w:rFonts w:ascii="Times New Roman" w:hAnsi="Times New Roman"/>
          <w:sz w:val="28"/>
          <w:szCs w:val="28"/>
        </w:rPr>
        <w:t xml:space="preserve"> </w:t>
      </w:r>
      <w:r w:rsidR="00244801" w:rsidRPr="00E35813">
        <w:rPr>
          <w:rFonts w:ascii="Times New Roman" w:hAnsi="Times New Roman"/>
          <w:sz w:val="28"/>
          <w:szCs w:val="28"/>
        </w:rPr>
        <w:t>федеральных законов</w:t>
      </w:r>
      <w:r w:rsidRPr="00E35813">
        <w:rPr>
          <w:rFonts w:ascii="Times New Roman" w:hAnsi="Times New Roman"/>
          <w:sz w:val="28"/>
          <w:szCs w:val="28"/>
        </w:rPr>
        <w:t>, Концепции долгосрочного социально-экономического развития Российской Федерации на период до 2020 года, утвержденной распоряжением Пра</w:t>
      </w:r>
      <w:r w:rsidR="00AE40E9" w:rsidRPr="00E35813">
        <w:rPr>
          <w:rFonts w:ascii="Times New Roman" w:hAnsi="Times New Roman"/>
          <w:sz w:val="28"/>
          <w:szCs w:val="28"/>
        </w:rPr>
        <w:t xml:space="preserve">вительства Российской Федерации </w:t>
      </w:r>
      <w:r w:rsidR="00AE40E9" w:rsidRPr="00E35813">
        <w:rPr>
          <w:rFonts w:ascii="Times New Roman" w:hAnsi="Times New Roman"/>
          <w:sz w:val="28"/>
          <w:szCs w:val="28"/>
        </w:rPr>
        <w:br/>
      </w:r>
      <w:r w:rsidRPr="00E35813">
        <w:rPr>
          <w:rFonts w:ascii="Times New Roman" w:hAnsi="Times New Roman"/>
          <w:sz w:val="28"/>
          <w:szCs w:val="28"/>
        </w:rPr>
        <w:t>от 17 н</w:t>
      </w:r>
      <w:r w:rsidR="00244801" w:rsidRPr="00E35813">
        <w:rPr>
          <w:rFonts w:ascii="Times New Roman" w:hAnsi="Times New Roman"/>
          <w:sz w:val="28"/>
          <w:szCs w:val="28"/>
        </w:rPr>
        <w:t>оября 2008 г. № 1662-р и других актов Президента и Правительства Российской Федерации.</w:t>
      </w:r>
    </w:p>
    <w:p w:rsidR="003F7B3F" w:rsidRPr="00E35813" w:rsidRDefault="003F7B3F" w:rsidP="00E358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Основными принципами настоящей Стратегии являются:</w:t>
      </w:r>
    </w:p>
    <w:p w:rsidR="003F7B3F" w:rsidRPr="00E35813" w:rsidRDefault="003F7B3F" w:rsidP="00E3581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соблюдение прав граждан в сфере охраны здоровья и обеспечение связанных с этими правами государственных гарантий;</w:t>
      </w:r>
    </w:p>
    <w:p w:rsidR="00F04B01" w:rsidRPr="00E35813" w:rsidRDefault="00F04B01" w:rsidP="00E3581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приоритет профилактики в сфере охраны здоровья;</w:t>
      </w:r>
    </w:p>
    <w:p w:rsidR="003F7B3F" w:rsidRPr="00E35813" w:rsidRDefault="003F7B3F" w:rsidP="00E3581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приоритет охраны здоровья матери и ребенка;</w:t>
      </w:r>
    </w:p>
    <w:p w:rsidR="003F7B3F" w:rsidRPr="00E35813" w:rsidRDefault="003F7B3F" w:rsidP="00E3581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доступность и качество медицинской помощи;</w:t>
      </w:r>
    </w:p>
    <w:p w:rsidR="00814EB2" w:rsidRPr="00E35813" w:rsidRDefault="00814EB2" w:rsidP="00E3581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инновационное развитие медицины;</w:t>
      </w:r>
    </w:p>
    <w:p w:rsidR="00814EB2" w:rsidRPr="00E35813" w:rsidRDefault="00814EB2" w:rsidP="00E3581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открытость в диалоге с гражданским обществом.</w:t>
      </w:r>
    </w:p>
    <w:p w:rsidR="003F7B3F" w:rsidRPr="00E35813" w:rsidRDefault="003F7B3F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22D6E" w:rsidRPr="00E35813" w:rsidRDefault="00F22D6E" w:rsidP="00E358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35813">
        <w:rPr>
          <w:rFonts w:ascii="Times New Roman" w:hAnsi="Times New Roman"/>
          <w:b/>
          <w:sz w:val="28"/>
          <w:szCs w:val="28"/>
        </w:rPr>
        <w:t>.</w:t>
      </w:r>
      <w:r w:rsidRPr="00E35813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E35813">
        <w:rPr>
          <w:rFonts w:ascii="Times New Roman" w:hAnsi="Times New Roman"/>
          <w:b/>
          <w:sz w:val="28"/>
          <w:szCs w:val="28"/>
        </w:rPr>
        <w:t>Современное состояние и комплексные проблемы</w:t>
      </w:r>
    </w:p>
    <w:p w:rsidR="003F7B3F" w:rsidRPr="00E35813" w:rsidRDefault="00F22D6E" w:rsidP="00E35813">
      <w:pPr>
        <w:pStyle w:val="2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в области охраны здоровья граждан в Российской Федерации</w:t>
      </w:r>
    </w:p>
    <w:p w:rsidR="003F7B3F" w:rsidRPr="00E35813" w:rsidRDefault="003F7B3F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551CBB" w:rsidRPr="00E35813" w:rsidRDefault="00F40794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>В соответствии со</w:t>
      </w:r>
      <w:r w:rsidR="00551CBB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стать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551CBB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41 Конституции Российской Федерации, каждый </w:t>
      </w:r>
      <w:r w:rsidR="00F90629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гражданин </w:t>
      </w:r>
      <w:r w:rsidR="00551CBB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 </w:t>
      </w:r>
    </w:p>
    <w:p w:rsidR="00F40794" w:rsidRPr="00E35813" w:rsidRDefault="00F90629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F04B01" w:rsidRPr="00E35813">
        <w:rPr>
          <w:rFonts w:ascii="Times New Roman" w:hAnsi="Times New Roman" w:cs="Times New Roman"/>
          <w:b/>
          <w:color w:val="auto"/>
          <w:sz w:val="28"/>
          <w:szCs w:val="28"/>
        </w:rPr>
        <w:t>осударство</w:t>
      </w:r>
      <w:r w:rsidR="00F40794" w:rsidRPr="00E358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является гарантом социальной защиты интересов </w:t>
      </w:r>
      <w:r w:rsidR="00F40794" w:rsidRPr="00E3581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граждан </w:t>
      </w:r>
      <w:r w:rsidR="00F04B01" w:rsidRPr="00E358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Российской Федерации </w:t>
      </w:r>
      <w:r w:rsidR="00F40794" w:rsidRPr="00E35813">
        <w:rPr>
          <w:rFonts w:ascii="Times New Roman" w:hAnsi="Times New Roman" w:cs="Times New Roman"/>
          <w:b/>
          <w:color w:val="auto"/>
          <w:sz w:val="28"/>
          <w:szCs w:val="28"/>
        </w:rPr>
        <w:t>в охране здоровья.</w:t>
      </w:r>
    </w:p>
    <w:p w:rsidR="00F40794" w:rsidRPr="00E35813" w:rsidRDefault="00F40794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Основные расходы на </w:t>
      </w:r>
      <w:r w:rsidR="00B319F4" w:rsidRPr="00E358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бесплатное </w:t>
      </w: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оказание медицинской помощи населению несет государство.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Так, </w:t>
      </w:r>
      <w:r w:rsidR="00F04B01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852F88" w:rsidRPr="00E35813">
        <w:rPr>
          <w:rFonts w:ascii="Times New Roman" w:hAnsi="Times New Roman" w:cs="Times New Roman"/>
          <w:color w:val="auto"/>
          <w:sz w:val="28"/>
          <w:szCs w:val="28"/>
        </w:rPr>
        <w:t>последние 10 лет (2004–2013 годы) финансовое обеспечение здравоохранения</w:t>
      </w:r>
      <w:r w:rsidR="00B319F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0629" w:rsidRPr="00E35813">
        <w:rPr>
          <w:rFonts w:ascii="Times New Roman" w:hAnsi="Times New Roman" w:cs="Times New Roman"/>
          <w:color w:val="auto"/>
          <w:sz w:val="28"/>
          <w:szCs w:val="28"/>
        </w:rPr>
        <w:t>за счет</w:t>
      </w:r>
      <w:r w:rsidR="00B319F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средств государственных бюджетов и фонда ОМС</w:t>
      </w:r>
      <w:r w:rsidR="00852F88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возросло в 3,7 раза.  В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2013 году государственные расходы составили 1,95 трлн. руб., или 79% от общей суммы расходов </w:t>
      </w:r>
      <w:r w:rsidR="00B319F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на медицинскую помощь 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(частные средства составили  21%, или 519,6 млрд. руб.).</w:t>
      </w:r>
    </w:p>
    <w:p w:rsidR="00F40794" w:rsidRPr="00E35813" w:rsidRDefault="00F40794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Основным механизмом планирования и распределения государственных финансовых средств на оказание медицинской помощи, в соответствии с необходимыми ее объемами, является Программа государственных гарантий бесплатного оказания гражданам медицинской помощи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Программа государственных  гарантий). Финансовое наполнение Программы государственных гарантий составляет </w:t>
      </w:r>
      <w:r w:rsidR="00D54AB0" w:rsidRPr="00E35813">
        <w:rPr>
          <w:rFonts w:ascii="Times New Roman" w:hAnsi="Times New Roman" w:cs="Times New Roman"/>
          <w:color w:val="auto"/>
          <w:sz w:val="28"/>
          <w:szCs w:val="28"/>
        </w:rPr>
        <w:t>2,4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% от ВВП</w:t>
      </w:r>
      <w:r w:rsidR="00F90629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(2014 год)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40794" w:rsidRPr="00E35813" w:rsidRDefault="00F40794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 xml:space="preserve">Приоритетной задачей реализации Программы государственных гарантий является </w:t>
      </w:r>
      <w:r w:rsidRPr="00E35813">
        <w:rPr>
          <w:rStyle w:val="FontStyle28"/>
          <w:b/>
        </w:rPr>
        <w:t>обеспечение доступности и качества медицинской помощи</w:t>
      </w:r>
      <w:r w:rsidRPr="00E35813">
        <w:rPr>
          <w:rStyle w:val="FontStyle28"/>
        </w:rPr>
        <w:t>, удовлетворяющей потребностям населения, при эффективном использовании государственных ресурсов.</w:t>
      </w:r>
    </w:p>
    <w:p w:rsidR="00CC5ECD" w:rsidRPr="00E35813" w:rsidRDefault="00CC5ECD" w:rsidP="00E35813">
      <w:pPr>
        <w:pStyle w:val="Style4"/>
        <w:widowControl/>
        <w:spacing w:line="240" w:lineRule="auto"/>
        <w:ind w:firstLine="709"/>
        <w:rPr>
          <w:rStyle w:val="FontStyle28"/>
        </w:rPr>
      </w:pPr>
    </w:p>
    <w:p w:rsidR="00094EC6" w:rsidRPr="00E35813" w:rsidRDefault="002C2677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 xml:space="preserve">В настоящее время </w:t>
      </w:r>
      <w:r w:rsidRPr="00E35813">
        <w:rPr>
          <w:rStyle w:val="FontStyle28"/>
          <w:b/>
        </w:rPr>
        <w:t>наиболее эффективными</w:t>
      </w:r>
      <w:r w:rsidR="00852F88" w:rsidRPr="00E35813">
        <w:rPr>
          <w:rStyle w:val="FontStyle28"/>
          <w:b/>
        </w:rPr>
        <w:t>,</w:t>
      </w:r>
      <w:r w:rsidRPr="00E35813">
        <w:rPr>
          <w:rStyle w:val="FontStyle28"/>
          <w:b/>
        </w:rPr>
        <w:t xml:space="preserve"> доказа</w:t>
      </w:r>
      <w:r w:rsidR="00852F88" w:rsidRPr="00E35813">
        <w:rPr>
          <w:rStyle w:val="FontStyle28"/>
          <w:b/>
        </w:rPr>
        <w:t>нными</w:t>
      </w:r>
      <w:r w:rsidRPr="00E35813">
        <w:rPr>
          <w:rStyle w:val="FontStyle28"/>
          <w:b/>
        </w:rPr>
        <w:t xml:space="preserve">  </w:t>
      </w:r>
      <w:r w:rsidR="00852F88" w:rsidRPr="00E35813">
        <w:rPr>
          <w:rStyle w:val="FontStyle28"/>
          <w:b/>
        </w:rPr>
        <w:t>и международно</w:t>
      </w:r>
      <w:r w:rsidR="001838DC" w:rsidRPr="00E35813">
        <w:rPr>
          <w:rStyle w:val="FontStyle28"/>
          <w:b/>
        </w:rPr>
        <w:t>-</w:t>
      </w:r>
      <w:r w:rsidR="00852F88" w:rsidRPr="00E35813">
        <w:rPr>
          <w:rStyle w:val="FontStyle28"/>
          <w:b/>
        </w:rPr>
        <w:t>признанными</w:t>
      </w:r>
      <w:r w:rsidR="001838DC" w:rsidRPr="00E35813">
        <w:rPr>
          <w:rStyle w:val="FontStyle28"/>
          <w:b/>
        </w:rPr>
        <w:t xml:space="preserve"> </w:t>
      </w:r>
      <w:r w:rsidRPr="00E35813">
        <w:rPr>
          <w:rStyle w:val="FontStyle28"/>
          <w:b/>
        </w:rPr>
        <w:t xml:space="preserve">являются </w:t>
      </w:r>
      <w:r w:rsidR="00094EC6" w:rsidRPr="00E35813">
        <w:rPr>
          <w:rStyle w:val="FontStyle28"/>
          <w:b/>
        </w:rPr>
        <w:t>здоровье</w:t>
      </w:r>
      <w:r w:rsidR="00852F88" w:rsidRPr="00E35813">
        <w:rPr>
          <w:rStyle w:val="FontStyle28"/>
          <w:b/>
        </w:rPr>
        <w:t>-</w:t>
      </w:r>
      <w:r w:rsidR="00094EC6" w:rsidRPr="00E35813">
        <w:rPr>
          <w:rStyle w:val="FontStyle28"/>
          <w:b/>
        </w:rPr>
        <w:t>сберегающие технологии</w:t>
      </w:r>
      <w:r w:rsidR="00094EC6" w:rsidRPr="00E35813">
        <w:rPr>
          <w:rStyle w:val="FontStyle28"/>
        </w:rPr>
        <w:t xml:space="preserve">, основанные </w:t>
      </w:r>
      <w:proofErr w:type="gramStart"/>
      <w:r w:rsidR="00094EC6" w:rsidRPr="00E35813">
        <w:rPr>
          <w:rStyle w:val="FontStyle28"/>
        </w:rPr>
        <w:t>на</w:t>
      </w:r>
      <w:proofErr w:type="gramEnd"/>
      <w:r w:rsidR="00094EC6" w:rsidRPr="00E35813">
        <w:rPr>
          <w:rStyle w:val="FontStyle28"/>
        </w:rPr>
        <w:t xml:space="preserve">: </w:t>
      </w:r>
    </w:p>
    <w:p w:rsidR="00094EC6" w:rsidRPr="00E35813" w:rsidRDefault="00094EC6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proofErr w:type="gramStart"/>
      <w:r w:rsidRPr="00E35813">
        <w:rPr>
          <w:rStyle w:val="FontStyle28"/>
        </w:rPr>
        <w:t xml:space="preserve">проведении массовых направленных скринингов здоровья в рамках диспансеризации и профилактических осмотров (определение индивидуального интегративного риска развития неинфекционных заболеваний, раннее выявление сосудистых, онкологических и других заболеваний), </w:t>
      </w:r>
      <w:proofErr w:type="gramEnd"/>
    </w:p>
    <w:p w:rsidR="00094EC6" w:rsidRPr="00E35813" w:rsidRDefault="00094EC6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 xml:space="preserve">диспансерном </w:t>
      </w:r>
      <w:proofErr w:type="gramStart"/>
      <w:r w:rsidRPr="00E35813">
        <w:rPr>
          <w:rStyle w:val="FontStyle28"/>
        </w:rPr>
        <w:t>наблюдении</w:t>
      </w:r>
      <w:proofErr w:type="gramEnd"/>
      <w:r w:rsidRPr="00E35813">
        <w:rPr>
          <w:rStyle w:val="FontStyle28"/>
        </w:rPr>
        <w:t xml:space="preserve"> лиц, страдающих хроническими заболеваниями или имеющих серьезный интегративный риск развития острых заболеваний, </w:t>
      </w:r>
    </w:p>
    <w:p w:rsidR="00094EC6" w:rsidRPr="00E35813" w:rsidRDefault="00094EC6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>максимально ранней коррекции факторов риска и повышении приверженности населения к лечению болезней на стадиях их максимальной излечимости,</w:t>
      </w:r>
    </w:p>
    <w:p w:rsidR="00094EC6" w:rsidRPr="00E35813" w:rsidRDefault="00094EC6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>массовой иммунопрофилактике в рамках Национального Календаря прививок,</w:t>
      </w:r>
    </w:p>
    <w:p w:rsidR="002C2677" w:rsidRPr="00E35813" w:rsidRDefault="006A0889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 xml:space="preserve">координированной, </w:t>
      </w:r>
      <w:r w:rsidR="002C2677" w:rsidRPr="00E35813">
        <w:rPr>
          <w:rStyle w:val="FontStyle28"/>
        </w:rPr>
        <w:t xml:space="preserve">четкой </w:t>
      </w:r>
      <w:r w:rsidRPr="00E35813">
        <w:rPr>
          <w:rStyle w:val="FontStyle28"/>
        </w:rPr>
        <w:t xml:space="preserve">и быстрой </w:t>
      </w:r>
      <w:r w:rsidR="002C2677" w:rsidRPr="00E35813">
        <w:rPr>
          <w:rStyle w:val="FontStyle28"/>
        </w:rPr>
        <w:t xml:space="preserve">работе </w:t>
      </w:r>
      <w:r w:rsidRPr="00E35813">
        <w:rPr>
          <w:rStyle w:val="FontStyle28"/>
        </w:rPr>
        <w:t xml:space="preserve">служб </w:t>
      </w:r>
      <w:r w:rsidR="002C2677" w:rsidRPr="00E35813">
        <w:rPr>
          <w:rStyle w:val="FontStyle28"/>
        </w:rPr>
        <w:t>неотложной</w:t>
      </w:r>
      <w:r w:rsidRPr="00E35813">
        <w:rPr>
          <w:rStyle w:val="FontStyle28"/>
        </w:rPr>
        <w:t xml:space="preserve">, </w:t>
      </w:r>
      <w:r w:rsidR="002C2677" w:rsidRPr="00E35813">
        <w:rPr>
          <w:rStyle w:val="FontStyle28"/>
        </w:rPr>
        <w:t xml:space="preserve"> скорой </w:t>
      </w:r>
      <w:r w:rsidRPr="00E35813">
        <w:rPr>
          <w:rStyle w:val="FontStyle28"/>
        </w:rPr>
        <w:t xml:space="preserve">и экстренной специализированной медицинской </w:t>
      </w:r>
      <w:r w:rsidR="002C2677" w:rsidRPr="00E35813">
        <w:rPr>
          <w:rStyle w:val="FontStyle28"/>
        </w:rPr>
        <w:t xml:space="preserve">помощи – в случае возникновения </w:t>
      </w:r>
      <w:r w:rsidRPr="00E35813">
        <w:rPr>
          <w:rStyle w:val="FontStyle28"/>
        </w:rPr>
        <w:t>острой патологии,</w:t>
      </w:r>
    </w:p>
    <w:p w:rsidR="006A0889" w:rsidRPr="00E35813" w:rsidRDefault="00094EC6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 xml:space="preserve">развитой специализированной медицинской помощи с увеличением доли высокотехнологичной </w:t>
      </w:r>
      <w:r w:rsidR="00F90629" w:rsidRPr="00E35813">
        <w:rPr>
          <w:rStyle w:val="FontStyle28"/>
        </w:rPr>
        <w:t xml:space="preserve">медицинской </w:t>
      </w:r>
      <w:r w:rsidRPr="00E35813">
        <w:rPr>
          <w:rStyle w:val="FontStyle28"/>
        </w:rPr>
        <w:t>помощи</w:t>
      </w:r>
      <w:r w:rsidR="006A0889" w:rsidRPr="00E35813">
        <w:rPr>
          <w:rStyle w:val="FontStyle28"/>
        </w:rPr>
        <w:t>,</w:t>
      </w:r>
    </w:p>
    <w:p w:rsidR="00094EC6" w:rsidRPr="00E35813" w:rsidRDefault="006A0889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>междисциплинарной медицинской реабилитации</w:t>
      </w:r>
      <w:r w:rsidR="00094EC6" w:rsidRPr="00E35813">
        <w:rPr>
          <w:rStyle w:val="FontStyle28"/>
        </w:rPr>
        <w:t>.</w:t>
      </w:r>
    </w:p>
    <w:p w:rsidR="001B7A03" w:rsidRPr="00E35813" w:rsidRDefault="001B7A03" w:rsidP="00E35813">
      <w:pPr>
        <w:pStyle w:val="Style4"/>
        <w:widowControl/>
        <w:spacing w:line="240" w:lineRule="auto"/>
        <w:ind w:firstLine="709"/>
        <w:rPr>
          <w:rStyle w:val="FontStyle28"/>
        </w:rPr>
      </w:pPr>
    </w:p>
    <w:p w:rsidR="002464D1" w:rsidRPr="00E35813" w:rsidRDefault="00B319F4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 xml:space="preserve">Для направленного развития системы здравоохранения </w:t>
      </w:r>
      <w:r w:rsidR="00465EC5" w:rsidRPr="00E35813">
        <w:rPr>
          <w:rStyle w:val="FontStyle28"/>
        </w:rPr>
        <w:t xml:space="preserve">и улучшения здоровья населения </w:t>
      </w:r>
      <w:r w:rsidRPr="00E35813">
        <w:rPr>
          <w:rStyle w:val="FontStyle28"/>
          <w:b/>
        </w:rPr>
        <w:t>п</w:t>
      </w:r>
      <w:r w:rsidR="00F40794" w:rsidRPr="00E35813">
        <w:rPr>
          <w:rStyle w:val="FontStyle28"/>
          <w:b/>
        </w:rPr>
        <w:t xml:space="preserve">араметры Программы государственных гарантий </w:t>
      </w:r>
      <w:r w:rsidR="00F40794" w:rsidRPr="00E35813">
        <w:rPr>
          <w:rStyle w:val="FontStyle28"/>
          <w:b/>
        </w:rPr>
        <w:lastRenderedPageBreak/>
        <w:t>позволяют планировать</w:t>
      </w:r>
      <w:r w:rsidR="00F40794" w:rsidRPr="00E35813">
        <w:rPr>
          <w:rStyle w:val="FontStyle28"/>
        </w:rPr>
        <w:t xml:space="preserve"> </w:t>
      </w:r>
      <w:r w:rsidR="00F40794" w:rsidRPr="00E35813">
        <w:rPr>
          <w:rStyle w:val="FontStyle28"/>
          <w:b/>
        </w:rPr>
        <w:t xml:space="preserve">динамику распределения объемов медицинской помощи </w:t>
      </w:r>
      <w:r w:rsidR="00465EC5" w:rsidRPr="00E35813">
        <w:rPr>
          <w:rStyle w:val="FontStyle28"/>
        </w:rPr>
        <w:t>с постепенной концентрацией ресурсов на наиболее эффективных здоровье-сберегающих технологиях. Эти же технологии являются и наиболее ресурсосберегающими, что обеспечивает повышение</w:t>
      </w:r>
      <w:r w:rsidR="00F40794" w:rsidRPr="00E35813">
        <w:rPr>
          <w:rStyle w:val="FontStyle28"/>
        </w:rPr>
        <w:t xml:space="preserve"> эффективности </w:t>
      </w:r>
      <w:r w:rsidR="00465EC5" w:rsidRPr="00E35813">
        <w:rPr>
          <w:rStyle w:val="FontStyle28"/>
        </w:rPr>
        <w:t xml:space="preserve">работы всей </w:t>
      </w:r>
      <w:r w:rsidR="00F40794" w:rsidRPr="00E35813">
        <w:rPr>
          <w:rStyle w:val="FontStyle28"/>
        </w:rPr>
        <w:t xml:space="preserve">системы. </w:t>
      </w:r>
    </w:p>
    <w:p w:rsidR="00F40794" w:rsidRPr="00E35813" w:rsidRDefault="00F40794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proofErr w:type="gramStart"/>
      <w:r w:rsidRPr="00E35813">
        <w:rPr>
          <w:rStyle w:val="FontStyle28"/>
        </w:rPr>
        <w:t xml:space="preserve">С 2013 года заложен вектор на  рост </w:t>
      </w:r>
      <w:r w:rsidR="00465EC5" w:rsidRPr="00E35813">
        <w:rPr>
          <w:rStyle w:val="FontStyle28"/>
        </w:rPr>
        <w:t xml:space="preserve">объемов медицинской помощи и </w:t>
      </w:r>
      <w:r w:rsidRPr="00E35813">
        <w:rPr>
          <w:rStyle w:val="FontStyle28"/>
        </w:rPr>
        <w:t xml:space="preserve">расходов </w:t>
      </w:r>
      <w:r w:rsidR="00465EC5" w:rsidRPr="00E35813">
        <w:rPr>
          <w:rStyle w:val="FontStyle28"/>
        </w:rPr>
        <w:t>в</w:t>
      </w:r>
      <w:r w:rsidRPr="00E35813">
        <w:rPr>
          <w:rStyle w:val="FontStyle28"/>
        </w:rPr>
        <w:t xml:space="preserve"> первичн</w:t>
      </w:r>
      <w:r w:rsidR="00465EC5" w:rsidRPr="00E35813">
        <w:rPr>
          <w:rStyle w:val="FontStyle28"/>
        </w:rPr>
        <w:t xml:space="preserve">ом звене здравоохранения </w:t>
      </w:r>
      <w:r w:rsidR="001B7A03" w:rsidRPr="00E35813">
        <w:rPr>
          <w:sz w:val="28"/>
          <w:szCs w:val="28"/>
        </w:rPr>
        <w:t>–</w:t>
      </w:r>
      <w:r w:rsidRPr="00E35813">
        <w:rPr>
          <w:rStyle w:val="FontStyle28"/>
        </w:rPr>
        <w:t xml:space="preserve"> </w:t>
      </w:r>
      <w:r w:rsidR="00465EC5" w:rsidRPr="00E35813">
        <w:rPr>
          <w:rStyle w:val="FontStyle28"/>
        </w:rPr>
        <w:t>на</w:t>
      </w:r>
      <w:r w:rsidRPr="00E35813">
        <w:rPr>
          <w:rStyle w:val="FontStyle28"/>
        </w:rPr>
        <w:t xml:space="preserve"> </w:t>
      </w:r>
      <w:r w:rsidR="00465EC5" w:rsidRPr="00E35813">
        <w:rPr>
          <w:rStyle w:val="FontStyle28"/>
        </w:rPr>
        <w:t xml:space="preserve">помощь в </w:t>
      </w:r>
      <w:r w:rsidRPr="00E35813">
        <w:rPr>
          <w:rStyle w:val="FontStyle28"/>
        </w:rPr>
        <w:t>амбулаторн</w:t>
      </w:r>
      <w:r w:rsidR="00F90629" w:rsidRPr="00E35813">
        <w:rPr>
          <w:rStyle w:val="FontStyle28"/>
        </w:rPr>
        <w:t>о-поликлинических</w:t>
      </w:r>
      <w:r w:rsidRPr="00E35813">
        <w:rPr>
          <w:rStyle w:val="FontStyle28"/>
        </w:rPr>
        <w:t xml:space="preserve"> условиях, </w:t>
      </w:r>
      <w:r w:rsidR="00465EC5" w:rsidRPr="00E35813">
        <w:rPr>
          <w:rStyle w:val="FontStyle28"/>
        </w:rPr>
        <w:t xml:space="preserve">включая, </w:t>
      </w:r>
      <w:r w:rsidR="002464D1" w:rsidRPr="00E35813">
        <w:rPr>
          <w:rStyle w:val="FontStyle28"/>
        </w:rPr>
        <w:t>прежде всего,</w:t>
      </w:r>
      <w:r w:rsidRPr="00E35813">
        <w:rPr>
          <w:rStyle w:val="FontStyle28"/>
        </w:rPr>
        <w:t xml:space="preserve"> диспансеризацию и профилактические осмотры,  </w:t>
      </w:r>
      <w:r w:rsidR="002464D1" w:rsidRPr="00E35813">
        <w:rPr>
          <w:rStyle w:val="FontStyle28"/>
        </w:rPr>
        <w:t xml:space="preserve">совершенствование медицинской помощи в неотложной форме,  </w:t>
      </w:r>
      <w:r w:rsidR="00465EC5" w:rsidRPr="00E35813">
        <w:rPr>
          <w:rStyle w:val="FontStyle28"/>
        </w:rPr>
        <w:t xml:space="preserve">а также помощи, </w:t>
      </w:r>
      <w:r w:rsidRPr="00E35813">
        <w:rPr>
          <w:rStyle w:val="FontStyle28"/>
        </w:rPr>
        <w:t>оказываем</w:t>
      </w:r>
      <w:r w:rsidR="00465EC5" w:rsidRPr="00E35813">
        <w:rPr>
          <w:rStyle w:val="FontStyle28"/>
        </w:rPr>
        <w:t>ой</w:t>
      </w:r>
      <w:r w:rsidRPr="00E35813">
        <w:rPr>
          <w:rStyle w:val="FontStyle28"/>
        </w:rPr>
        <w:t xml:space="preserve"> в дневных стационарах, </w:t>
      </w:r>
      <w:r w:rsidR="00465EC5" w:rsidRPr="00E35813">
        <w:rPr>
          <w:rStyle w:val="FontStyle28"/>
        </w:rPr>
        <w:t xml:space="preserve">в том числе </w:t>
      </w:r>
      <w:r w:rsidRPr="00E35813">
        <w:rPr>
          <w:rStyle w:val="FontStyle28"/>
        </w:rPr>
        <w:t>все</w:t>
      </w:r>
      <w:r w:rsidR="00F90629" w:rsidRPr="00E35813">
        <w:rPr>
          <w:rStyle w:val="FontStyle28"/>
        </w:rPr>
        <w:t>х</w:t>
      </w:r>
      <w:r w:rsidRPr="00E35813">
        <w:rPr>
          <w:rStyle w:val="FontStyle28"/>
        </w:rPr>
        <w:t xml:space="preserve"> вид</w:t>
      </w:r>
      <w:r w:rsidR="00465EC5" w:rsidRPr="00E35813">
        <w:rPr>
          <w:rStyle w:val="FontStyle28"/>
        </w:rPr>
        <w:t xml:space="preserve">ов </w:t>
      </w:r>
      <w:r w:rsidRPr="00E35813">
        <w:rPr>
          <w:rStyle w:val="FontStyle28"/>
        </w:rPr>
        <w:t xml:space="preserve"> малой (амбулаторной) хирургии и други</w:t>
      </w:r>
      <w:r w:rsidR="00465EC5" w:rsidRPr="00E35813">
        <w:rPr>
          <w:rStyle w:val="FontStyle28"/>
        </w:rPr>
        <w:t>х</w:t>
      </w:r>
      <w:r w:rsidRPr="00E35813">
        <w:rPr>
          <w:rStyle w:val="FontStyle28"/>
        </w:rPr>
        <w:t xml:space="preserve">  стационарозамещающи</w:t>
      </w:r>
      <w:r w:rsidR="00465EC5" w:rsidRPr="00E35813">
        <w:rPr>
          <w:rStyle w:val="FontStyle28"/>
        </w:rPr>
        <w:t>х</w:t>
      </w:r>
      <w:r w:rsidRPr="00E35813">
        <w:rPr>
          <w:rStyle w:val="FontStyle28"/>
        </w:rPr>
        <w:t xml:space="preserve"> технологи</w:t>
      </w:r>
      <w:r w:rsidR="00465EC5" w:rsidRPr="00E35813">
        <w:rPr>
          <w:rStyle w:val="FontStyle28"/>
        </w:rPr>
        <w:t>й</w:t>
      </w:r>
      <w:r w:rsidRPr="00E35813">
        <w:rPr>
          <w:rStyle w:val="FontStyle28"/>
        </w:rPr>
        <w:t>.</w:t>
      </w:r>
      <w:proofErr w:type="gramEnd"/>
      <w:r w:rsidRPr="00E35813">
        <w:rPr>
          <w:rStyle w:val="FontStyle28"/>
        </w:rPr>
        <w:t xml:space="preserve"> </w:t>
      </w:r>
      <w:r w:rsidR="002464D1" w:rsidRPr="00E35813">
        <w:rPr>
          <w:rStyle w:val="FontStyle28"/>
        </w:rPr>
        <w:t xml:space="preserve">Впервые введены нормативы на медицинскую реабилитацию в стационарных условиях и паллиативную медицинскую помощь. Наряду с этим, </w:t>
      </w:r>
      <w:r w:rsidRPr="00E35813">
        <w:rPr>
          <w:rStyle w:val="FontStyle28"/>
        </w:rPr>
        <w:t xml:space="preserve">взят </w:t>
      </w:r>
      <w:r w:rsidR="002464D1" w:rsidRPr="00E35813">
        <w:rPr>
          <w:rStyle w:val="FontStyle28"/>
        </w:rPr>
        <w:t>курс</w:t>
      </w:r>
      <w:r w:rsidRPr="00E35813">
        <w:rPr>
          <w:rStyle w:val="FontStyle28"/>
        </w:rPr>
        <w:t xml:space="preserve"> на повышение эффективности круглосуточной стационарной медицинской помощи и перераспределение части ее объемов в дневные стационары и реабилитационные и паллиативные подразделения. </w:t>
      </w:r>
    </w:p>
    <w:p w:rsidR="00094EC6" w:rsidRPr="00E35813" w:rsidRDefault="00E05557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>С</w:t>
      </w:r>
      <w:r w:rsidR="00094EC6" w:rsidRPr="00E35813">
        <w:rPr>
          <w:rStyle w:val="FontStyle28"/>
        </w:rPr>
        <w:t xml:space="preserve">овременные подходы к управлению здоровьем </w:t>
      </w:r>
      <w:r w:rsidR="002464D1" w:rsidRPr="00E35813">
        <w:rPr>
          <w:rStyle w:val="FontStyle28"/>
        </w:rPr>
        <w:t>требу</w:t>
      </w:r>
      <w:r w:rsidR="00094EC6" w:rsidRPr="00E35813">
        <w:rPr>
          <w:rStyle w:val="FontStyle28"/>
        </w:rPr>
        <w:t>ю</w:t>
      </w:r>
      <w:r w:rsidR="002464D1" w:rsidRPr="00E35813">
        <w:rPr>
          <w:rStyle w:val="FontStyle28"/>
        </w:rPr>
        <w:t xml:space="preserve">т </w:t>
      </w:r>
      <w:r w:rsidR="00094EC6" w:rsidRPr="00E35813">
        <w:rPr>
          <w:rStyle w:val="FontStyle28"/>
        </w:rPr>
        <w:t xml:space="preserve">не только перераспределения объемов медицинской помощи, но и </w:t>
      </w:r>
      <w:r w:rsidR="002464D1" w:rsidRPr="00E35813">
        <w:rPr>
          <w:rStyle w:val="FontStyle28"/>
          <w:b/>
        </w:rPr>
        <w:t>пересмотра инфраструктуры здравоохранения</w:t>
      </w:r>
      <w:r w:rsidR="001838DC" w:rsidRPr="00E35813">
        <w:rPr>
          <w:rStyle w:val="FontStyle28"/>
          <w:b/>
        </w:rPr>
        <w:t xml:space="preserve">, </w:t>
      </w:r>
      <w:r w:rsidR="001838DC" w:rsidRPr="00E35813">
        <w:rPr>
          <w:rStyle w:val="FontStyle28"/>
        </w:rPr>
        <w:t>которая должна соответствовать</w:t>
      </w:r>
      <w:r w:rsidR="00852F88" w:rsidRPr="00E35813">
        <w:rPr>
          <w:rStyle w:val="FontStyle28"/>
          <w:b/>
        </w:rPr>
        <w:t xml:space="preserve"> </w:t>
      </w:r>
      <w:r w:rsidR="00852F88" w:rsidRPr="00E35813">
        <w:rPr>
          <w:rStyle w:val="FontStyle28"/>
        </w:rPr>
        <w:t>потребностям</w:t>
      </w:r>
      <w:r w:rsidR="001838DC" w:rsidRPr="00E35813">
        <w:rPr>
          <w:rStyle w:val="FontStyle28"/>
        </w:rPr>
        <w:t xml:space="preserve"> населения, обеспечивать оказание медицинской помощи в заданных объемах по видам и формам, но при этом </w:t>
      </w:r>
      <w:r w:rsidRPr="00E35813">
        <w:rPr>
          <w:rStyle w:val="FontStyle28"/>
        </w:rPr>
        <w:t xml:space="preserve">не быть избыточной и </w:t>
      </w:r>
      <w:r w:rsidR="001838DC" w:rsidRPr="00E35813">
        <w:rPr>
          <w:rStyle w:val="FontStyle28"/>
        </w:rPr>
        <w:t>оставаться эффективной</w:t>
      </w:r>
      <w:r w:rsidR="00852F88" w:rsidRPr="00E35813">
        <w:rPr>
          <w:rStyle w:val="FontStyle28"/>
        </w:rPr>
        <w:t>.</w:t>
      </w:r>
      <w:r w:rsidR="002464D1" w:rsidRPr="00E35813">
        <w:rPr>
          <w:rStyle w:val="FontStyle28"/>
        </w:rPr>
        <w:t xml:space="preserve"> </w:t>
      </w:r>
    </w:p>
    <w:p w:rsidR="00852F88" w:rsidRPr="00E35813" w:rsidRDefault="001838DC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 xml:space="preserve">В соответствии с </w:t>
      </w:r>
      <w:r w:rsidR="00E05557" w:rsidRPr="00E35813">
        <w:rPr>
          <w:rStyle w:val="FontStyle28"/>
        </w:rPr>
        <w:t>обозначенными направлениями</w:t>
      </w:r>
      <w:r w:rsidRPr="00E35813">
        <w:rPr>
          <w:rStyle w:val="FontStyle28"/>
        </w:rPr>
        <w:t xml:space="preserve">, требуется </w:t>
      </w:r>
      <w:r w:rsidR="002464D1" w:rsidRPr="00E35813">
        <w:rPr>
          <w:rStyle w:val="FontStyle28"/>
        </w:rPr>
        <w:t xml:space="preserve"> расширение сети медицинских амбулаторных организаций первичного звена </w:t>
      </w:r>
      <w:r w:rsidR="00094EC6" w:rsidRPr="00E35813">
        <w:rPr>
          <w:rStyle w:val="FontStyle28"/>
        </w:rPr>
        <w:t xml:space="preserve">и </w:t>
      </w:r>
      <w:r w:rsidR="00E05557" w:rsidRPr="00E35813">
        <w:rPr>
          <w:rStyle w:val="FontStyle28"/>
        </w:rPr>
        <w:t xml:space="preserve">дневных стационаров с </w:t>
      </w:r>
      <w:r w:rsidR="00094EC6" w:rsidRPr="00E35813">
        <w:rPr>
          <w:rStyle w:val="FontStyle28"/>
        </w:rPr>
        <w:t>существенн</w:t>
      </w:r>
      <w:r w:rsidR="00E05557" w:rsidRPr="00E35813">
        <w:rPr>
          <w:rStyle w:val="FontStyle28"/>
        </w:rPr>
        <w:t>ым</w:t>
      </w:r>
      <w:r w:rsidR="00094EC6" w:rsidRPr="00E35813">
        <w:rPr>
          <w:rStyle w:val="FontStyle28"/>
        </w:rPr>
        <w:t xml:space="preserve"> их </w:t>
      </w:r>
      <w:r w:rsidR="002C2677" w:rsidRPr="00E35813">
        <w:rPr>
          <w:rStyle w:val="FontStyle28"/>
        </w:rPr>
        <w:t>комплексн</w:t>
      </w:r>
      <w:r w:rsidR="00E05557" w:rsidRPr="00E35813">
        <w:rPr>
          <w:rStyle w:val="FontStyle28"/>
        </w:rPr>
        <w:t>ым</w:t>
      </w:r>
      <w:r w:rsidR="002C2677" w:rsidRPr="00E35813">
        <w:rPr>
          <w:rStyle w:val="FontStyle28"/>
        </w:rPr>
        <w:t xml:space="preserve"> развитие</w:t>
      </w:r>
      <w:r w:rsidR="00E05557" w:rsidRPr="00E35813">
        <w:rPr>
          <w:rStyle w:val="FontStyle28"/>
        </w:rPr>
        <w:t>м.</w:t>
      </w:r>
      <w:r w:rsidR="002C2677" w:rsidRPr="00E35813">
        <w:rPr>
          <w:rStyle w:val="FontStyle28"/>
        </w:rPr>
        <w:t xml:space="preserve"> </w:t>
      </w:r>
    </w:p>
    <w:p w:rsidR="00F40794" w:rsidRPr="00E35813" w:rsidRDefault="00E05557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>Необходим</w:t>
      </w:r>
      <w:r w:rsidR="002C2677" w:rsidRPr="00E35813">
        <w:rPr>
          <w:rStyle w:val="FontStyle28"/>
        </w:rPr>
        <w:t xml:space="preserve"> пересмотр коечного фонда, решение вопросов о его технологическом развитии, перепрофилизации с </w:t>
      </w:r>
      <w:r w:rsidR="00F90629" w:rsidRPr="00E35813">
        <w:rPr>
          <w:rStyle w:val="FontStyle28"/>
        </w:rPr>
        <w:t xml:space="preserve">учетом </w:t>
      </w:r>
      <w:r w:rsidR="002C2677" w:rsidRPr="00E35813">
        <w:rPr>
          <w:rStyle w:val="FontStyle28"/>
        </w:rPr>
        <w:t>развити</w:t>
      </w:r>
      <w:r w:rsidR="00F90629" w:rsidRPr="00E35813">
        <w:rPr>
          <w:rStyle w:val="FontStyle28"/>
        </w:rPr>
        <w:t>я</w:t>
      </w:r>
      <w:r w:rsidR="002C2677" w:rsidRPr="00E35813">
        <w:rPr>
          <w:rStyle w:val="FontStyle28"/>
        </w:rPr>
        <w:t xml:space="preserve"> служб</w:t>
      </w:r>
      <w:r w:rsidR="00720BC9" w:rsidRPr="00E35813">
        <w:rPr>
          <w:rStyle w:val="FontStyle28"/>
        </w:rPr>
        <w:t xml:space="preserve"> </w:t>
      </w:r>
      <w:r w:rsidR="002C2677" w:rsidRPr="00E35813">
        <w:rPr>
          <w:rStyle w:val="FontStyle28"/>
        </w:rPr>
        <w:t xml:space="preserve"> медицинской реабилитации и паллиативной помощи, </w:t>
      </w:r>
      <w:r w:rsidR="00720BC9" w:rsidRPr="00E35813">
        <w:rPr>
          <w:rStyle w:val="FontStyle28"/>
        </w:rPr>
        <w:t xml:space="preserve">а также </w:t>
      </w:r>
      <w:r w:rsidR="002C2677" w:rsidRPr="00E35813">
        <w:rPr>
          <w:rStyle w:val="FontStyle28"/>
        </w:rPr>
        <w:t xml:space="preserve">повышении эффективности с достижением максимальной отдачи от имеющихся </w:t>
      </w:r>
      <w:r w:rsidR="00F40794" w:rsidRPr="00E35813">
        <w:rPr>
          <w:rStyle w:val="FontStyle28"/>
        </w:rPr>
        <w:t>финансовых, материальных и кадровых ресурсов.</w:t>
      </w:r>
    </w:p>
    <w:p w:rsidR="006A0889" w:rsidRPr="00E35813" w:rsidRDefault="006A0889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>Для оптимального распределения медицинских мощностей</w:t>
      </w:r>
      <w:r w:rsidR="00720BC9" w:rsidRPr="00E35813">
        <w:rPr>
          <w:rStyle w:val="FontStyle28"/>
        </w:rPr>
        <w:t xml:space="preserve"> (современной медицинской техники и лабораторного оборудования, м</w:t>
      </w:r>
      <w:r w:rsidR="0009001A" w:rsidRPr="00E35813">
        <w:rPr>
          <w:rStyle w:val="FontStyle28"/>
        </w:rPr>
        <w:t>едицинских кадров разных профилей</w:t>
      </w:r>
      <w:r w:rsidR="00720BC9" w:rsidRPr="00E35813">
        <w:rPr>
          <w:rStyle w:val="FontStyle28"/>
        </w:rPr>
        <w:t xml:space="preserve"> и специальностей) </w:t>
      </w:r>
      <w:r w:rsidRPr="00E35813">
        <w:rPr>
          <w:rStyle w:val="FontStyle28"/>
        </w:rPr>
        <w:t xml:space="preserve"> </w:t>
      </w:r>
      <w:r w:rsidR="002E6E2F" w:rsidRPr="00E35813">
        <w:rPr>
          <w:rStyle w:val="FontStyle28"/>
        </w:rPr>
        <w:t xml:space="preserve">создается </w:t>
      </w:r>
      <w:proofErr w:type="gramStart"/>
      <w:r w:rsidR="002E6E2F" w:rsidRPr="00E35813">
        <w:rPr>
          <w:rStyle w:val="FontStyle28"/>
        </w:rPr>
        <w:t>трех-уровневая</w:t>
      </w:r>
      <w:proofErr w:type="gramEnd"/>
      <w:r w:rsidR="002E6E2F" w:rsidRPr="00E35813">
        <w:rPr>
          <w:rStyle w:val="FontStyle28"/>
        </w:rPr>
        <w:t xml:space="preserve"> система оказания медицинской помощи, в том числе в стационарном сегменте.</w:t>
      </w:r>
      <w:r w:rsidRPr="00E35813">
        <w:rPr>
          <w:rStyle w:val="FontStyle28"/>
        </w:rPr>
        <w:t xml:space="preserve"> </w:t>
      </w:r>
      <w:proofErr w:type="gramStart"/>
      <w:r w:rsidRPr="00E35813">
        <w:rPr>
          <w:rStyle w:val="FontStyle28"/>
        </w:rPr>
        <w:t xml:space="preserve">Впервые, наряду с первичным и региональным </w:t>
      </w:r>
      <w:r w:rsidR="00720BC9" w:rsidRPr="00E35813">
        <w:rPr>
          <w:rStyle w:val="FontStyle28"/>
        </w:rPr>
        <w:t xml:space="preserve">(третьим) </w:t>
      </w:r>
      <w:r w:rsidRPr="00E35813">
        <w:rPr>
          <w:rStyle w:val="FontStyle28"/>
        </w:rPr>
        <w:t xml:space="preserve">уровнями, внедрен </w:t>
      </w:r>
      <w:r w:rsidR="00720BC9" w:rsidRPr="00E35813">
        <w:rPr>
          <w:rStyle w:val="FontStyle28"/>
        </w:rPr>
        <w:t xml:space="preserve">второй – </w:t>
      </w:r>
      <w:r w:rsidRPr="00E35813">
        <w:rPr>
          <w:rStyle w:val="FontStyle28"/>
        </w:rPr>
        <w:t xml:space="preserve">межмуниципальный, межрайонный </w:t>
      </w:r>
      <w:r w:rsidR="00720BC9" w:rsidRPr="00E35813">
        <w:rPr>
          <w:rStyle w:val="FontStyle28"/>
        </w:rPr>
        <w:t xml:space="preserve">– </w:t>
      </w:r>
      <w:r w:rsidRPr="00E35813">
        <w:rPr>
          <w:rStyle w:val="FontStyle28"/>
        </w:rPr>
        <w:t>уровень, который позволяет оказывать специализированную помощь высок</w:t>
      </w:r>
      <w:r w:rsidR="00720BC9" w:rsidRPr="00E35813">
        <w:rPr>
          <w:rStyle w:val="FontStyle28"/>
        </w:rPr>
        <w:t>их</w:t>
      </w:r>
      <w:r w:rsidRPr="00E35813">
        <w:rPr>
          <w:rStyle w:val="FontStyle28"/>
        </w:rPr>
        <w:t xml:space="preserve"> квалиф</w:t>
      </w:r>
      <w:r w:rsidR="0009001A" w:rsidRPr="00E35813">
        <w:rPr>
          <w:rStyle w:val="FontStyle28"/>
        </w:rPr>
        <w:t xml:space="preserve">икаций и </w:t>
      </w:r>
      <w:r w:rsidRPr="00E35813">
        <w:rPr>
          <w:rStyle w:val="FontStyle28"/>
        </w:rPr>
        <w:t>качества при жизнеугрожающих состояниях (остром коронарном синдроме, инфаркте миокарда, инсультах, тяжелых травмах, комах и др.).</w:t>
      </w:r>
      <w:proofErr w:type="gramEnd"/>
      <w:r w:rsidRPr="00E35813">
        <w:rPr>
          <w:rStyle w:val="FontStyle28"/>
        </w:rPr>
        <w:t xml:space="preserve"> За счет правильного размещения на территории региона медицинских центров второго уровня</w:t>
      </w:r>
      <w:r w:rsidR="00720BC9" w:rsidRPr="00E35813">
        <w:rPr>
          <w:rStyle w:val="FontStyle28"/>
        </w:rPr>
        <w:t xml:space="preserve"> удается </w:t>
      </w:r>
      <w:r w:rsidR="00F90629" w:rsidRPr="00E35813">
        <w:rPr>
          <w:rStyle w:val="FontStyle28"/>
        </w:rPr>
        <w:t>доставить больного</w:t>
      </w:r>
      <w:r w:rsidRPr="00E35813">
        <w:rPr>
          <w:rStyle w:val="FontStyle28"/>
        </w:rPr>
        <w:t xml:space="preserve"> </w:t>
      </w:r>
      <w:r w:rsidR="00740F09" w:rsidRPr="00E35813">
        <w:rPr>
          <w:rStyle w:val="FontStyle28"/>
        </w:rPr>
        <w:t>из любой точки региона в течение «золотого часа»</w:t>
      </w:r>
      <w:r w:rsidR="00720BC9" w:rsidRPr="00E35813">
        <w:rPr>
          <w:rStyle w:val="FontStyle28"/>
        </w:rPr>
        <w:t xml:space="preserve"> и </w:t>
      </w:r>
      <w:r w:rsidR="00A55BD4" w:rsidRPr="00E35813">
        <w:rPr>
          <w:rStyle w:val="FontStyle28"/>
        </w:rPr>
        <w:t xml:space="preserve"> эффективно снизить смертность от всех основных причин.</w:t>
      </w:r>
      <w:r w:rsidRPr="00E35813">
        <w:rPr>
          <w:rStyle w:val="FontStyle28"/>
        </w:rPr>
        <w:t xml:space="preserve">  </w:t>
      </w:r>
    </w:p>
    <w:p w:rsidR="00F04B01" w:rsidRPr="00E35813" w:rsidRDefault="00F04B01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lastRenderedPageBreak/>
        <w:t>Планирование структурных преобразований системы здравоохранения в субъектах Российской Федерации осуществляется с учетом достигнутого ресурсного и кадрового состояния региональной системы здравоохранения, исходя из особенностей половозрастного состава населения, уровня и структуры заболеваемости населения субъекта Российской Федерации, климатических и географических особенностей региона, плотности населения, транспортной доступности медицинских организаций на территории субъекта Российской Федерации.</w:t>
      </w:r>
    </w:p>
    <w:p w:rsidR="001B5468" w:rsidRPr="00E35813" w:rsidRDefault="00720BC9" w:rsidP="00E35813">
      <w:pPr>
        <w:pStyle w:val="Style4"/>
        <w:widowControl/>
        <w:spacing w:line="240" w:lineRule="auto"/>
        <w:ind w:firstLine="709"/>
        <w:rPr>
          <w:rStyle w:val="FontStyle28"/>
        </w:rPr>
      </w:pPr>
      <w:r w:rsidRPr="00E35813">
        <w:rPr>
          <w:rStyle w:val="FontStyle28"/>
        </w:rPr>
        <w:t xml:space="preserve">Территориальная специфика наполнения и реализации Программы государственных гарантий не должна искажать основных нормативов и трендов, заложенных в ней. Поэтому необходимо усиление </w:t>
      </w:r>
      <w:r w:rsidRPr="00E35813">
        <w:rPr>
          <w:rStyle w:val="FontStyle28"/>
          <w:b/>
        </w:rPr>
        <w:t xml:space="preserve">государственного </w:t>
      </w:r>
      <w:proofErr w:type="gramStart"/>
      <w:r w:rsidRPr="00E35813">
        <w:rPr>
          <w:rStyle w:val="FontStyle28"/>
          <w:b/>
        </w:rPr>
        <w:t xml:space="preserve">контроля </w:t>
      </w:r>
      <w:r w:rsidRPr="00E35813">
        <w:rPr>
          <w:rStyle w:val="FontStyle28"/>
        </w:rPr>
        <w:t>за</w:t>
      </w:r>
      <w:proofErr w:type="gramEnd"/>
      <w:r w:rsidRPr="00E35813">
        <w:rPr>
          <w:rStyle w:val="FontStyle28"/>
        </w:rPr>
        <w:t xml:space="preserve"> формированием и реализацией </w:t>
      </w:r>
      <w:r w:rsidR="001B5468" w:rsidRPr="00E35813">
        <w:rPr>
          <w:rStyle w:val="FontStyle28"/>
        </w:rPr>
        <w:t>территориальных программ государственных гарантий</w:t>
      </w:r>
      <w:r w:rsidRPr="00E35813">
        <w:rPr>
          <w:rStyle w:val="FontStyle28"/>
        </w:rPr>
        <w:t>, за собл</w:t>
      </w:r>
      <w:r w:rsidR="0009001A" w:rsidRPr="00E35813">
        <w:rPr>
          <w:rStyle w:val="FontStyle28"/>
        </w:rPr>
        <w:t xml:space="preserve">юдением </w:t>
      </w:r>
      <w:r w:rsidR="00E17A43" w:rsidRPr="00E35813">
        <w:rPr>
          <w:rStyle w:val="FontStyle28"/>
        </w:rPr>
        <w:t xml:space="preserve"> </w:t>
      </w:r>
      <w:r w:rsidR="0009001A" w:rsidRPr="00E35813">
        <w:rPr>
          <w:rStyle w:val="FontStyle28"/>
        </w:rPr>
        <w:t xml:space="preserve">единых для страны </w:t>
      </w:r>
      <w:r w:rsidRPr="00E35813">
        <w:rPr>
          <w:rStyle w:val="FontStyle28"/>
        </w:rPr>
        <w:t xml:space="preserve">требований к порядкам и условиям </w:t>
      </w:r>
      <w:r w:rsidR="0047223A" w:rsidRPr="00E35813">
        <w:rPr>
          <w:rStyle w:val="FontStyle28"/>
        </w:rPr>
        <w:t xml:space="preserve">бесплатного </w:t>
      </w:r>
      <w:r w:rsidRPr="00E35813">
        <w:rPr>
          <w:rStyle w:val="FontStyle28"/>
        </w:rPr>
        <w:t>оказания медицинской помощи и обеспеч</w:t>
      </w:r>
      <w:r w:rsidR="0047223A" w:rsidRPr="00E35813">
        <w:rPr>
          <w:rStyle w:val="FontStyle28"/>
        </w:rPr>
        <w:t>ением</w:t>
      </w:r>
      <w:r w:rsidRPr="00E35813">
        <w:rPr>
          <w:rStyle w:val="FontStyle28"/>
        </w:rPr>
        <w:t xml:space="preserve"> равны</w:t>
      </w:r>
      <w:r w:rsidR="0047223A" w:rsidRPr="00E35813">
        <w:rPr>
          <w:rStyle w:val="FontStyle28"/>
        </w:rPr>
        <w:t>х</w:t>
      </w:r>
      <w:r w:rsidRPr="00E35813">
        <w:rPr>
          <w:rStyle w:val="FontStyle28"/>
        </w:rPr>
        <w:t xml:space="preserve"> прав граждан на </w:t>
      </w:r>
      <w:r w:rsidR="0047223A" w:rsidRPr="00E35813">
        <w:rPr>
          <w:rStyle w:val="FontStyle28"/>
        </w:rPr>
        <w:t xml:space="preserve">охрану здоровья </w:t>
      </w:r>
      <w:r w:rsidR="00E17A43" w:rsidRPr="00E35813">
        <w:rPr>
          <w:rStyle w:val="FontStyle28"/>
        </w:rPr>
        <w:t>населения на</w:t>
      </w:r>
      <w:r w:rsidR="0047223A" w:rsidRPr="00E35813">
        <w:rPr>
          <w:rStyle w:val="FontStyle28"/>
        </w:rPr>
        <w:t xml:space="preserve"> </w:t>
      </w:r>
      <w:r w:rsidRPr="00E35813">
        <w:rPr>
          <w:rStyle w:val="FontStyle28"/>
        </w:rPr>
        <w:t>всей территории Российской Федерации</w:t>
      </w:r>
      <w:r w:rsidR="001B5468" w:rsidRPr="00E35813">
        <w:rPr>
          <w:rStyle w:val="FontStyle28"/>
        </w:rPr>
        <w:t>.</w:t>
      </w:r>
    </w:p>
    <w:p w:rsidR="001B5468" w:rsidRPr="00E35813" w:rsidRDefault="00E0787C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Государство является учредителем и собственником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7A43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68% 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медицинской инфраструктуры (</w:t>
      </w:r>
      <w:r w:rsidR="00E17A43" w:rsidRPr="00E35813">
        <w:rPr>
          <w:rFonts w:ascii="Times New Roman" w:hAnsi="Times New Roman" w:cs="Times New Roman"/>
          <w:color w:val="auto"/>
          <w:sz w:val="28"/>
          <w:szCs w:val="28"/>
        </w:rPr>
        <w:t>5724 из 8419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медицинских организаций разного уровня и иных организаций, лицензированных к медицинской деятельности).</w:t>
      </w:r>
    </w:p>
    <w:p w:rsidR="001B5468" w:rsidRPr="00E35813" w:rsidRDefault="001B5468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Государство реализует целевые программы развития здравоохранения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:   приоритетный национальный проект «Здоровье» (2006–2014 гг.), программы модернизации здравоохранения (2011–2013 гг. и 2014–2016 гг.), региональные программы развития отрасли</w:t>
      </w:r>
      <w:r w:rsidR="00E05557" w:rsidRPr="00E35813">
        <w:rPr>
          <w:rFonts w:ascii="Times New Roman" w:hAnsi="Times New Roman" w:cs="Times New Roman"/>
          <w:color w:val="auto"/>
          <w:sz w:val="28"/>
          <w:szCs w:val="28"/>
        </w:rPr>
        <w:t>. Это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позволяет поддерживать и обновлять материально-техническую базу государственных и муниципальных учреждений здравоохранения на всей территории страны, создавая условия для внедрения в практику современных медицинских технологий и, тем самым, повышая доступность и качество медицинской помощи, в том числе высокотехнологичной.</w:t>
      </w:r>
    </w:p>
    <w:p w:rsidR="0047223A" w:rsidRPr="00E35813" w:rsidRDefault="0047223A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Вместе с тем, законодательно закреплено, что </w:t>
      </w:r>
      <w:r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в Программе государственных гарантий могут участвовать медицинские организации любой формы собственности и ведомственной принадлежности.</w:t>
      </w:r>
    </w:p>
    <w:p w:rsidR="0047223A" w:rsidRPr="00E35813" w:rsidRDefault="0047223A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Увеличение тарифов на медицинскую помощь в рамках Программы государственных гарантий привело к их экономической привлекательности для частных медицинских организаций. Вследствие этого, количество частных медицинских организаций, участвующих в предоставлении медицинской помощи в рамках Программы государственных гарантий, </w:t>
      </w:r>
      <w:r w:rsidR="005410A5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возросло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за последние четыре года более чем в два раза  (с 618 в 2010 году до 1645 в 2014 году). </w:t>
      </w:r>
    </w:p>
    <w:p w:rsidR="007A12A1" w:rsidRPr="00E35813" w:rsidRDefault="007A12A1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Включение в Программу государственных гарантий медицинских организаций частной формы собственности позитивно влияет на систему здравоохранения, в целом, так как развивает конкурентную среду в сфере оказания медицинской помощи, повышая ее качество и доступность.</w:t>
      </w:r>
    </w:p>
    <w:p w:rsidR="007A12A1" w:rsidRPr="00E35813" w:rsidRDefault="007A12A1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Современная нормативная база определяет единые требования к инфраструктуре здравоохранения, логистике оказания медицинской помощи,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ее качеству и доступности, квалификации медицинских работников, для медицинских организаций разной формы собственности и ведомственной принадлежности.</w:t>
      </w:r>
    </w:p>
    <w:p w:rsidR="005410A5" w:rsidRPr="00E35813" w:rsidRDefault="005410A5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>С учетом увеличения числа негосударственных медицинских организаций, а также объемов медицинской помощи, оказываемой ими</w:t>
      </w:r>
      <w:r w:rsidR="00E05557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в рамках Программы государственных гарантий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важнейшей функцией государства остается контроль и надзор за всей системой здравоохранения, 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независимо от формы собственности и ведомственной принадлежности медицинских организаций и иных организаций, лицензированных к медицинской деятельности.</w:t>
      </w:r>
    </w:p>
    <w:p w:rsidR="005410A5" w:rsidRPr="00E35813" w:rsidRDefault="005410A5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E17A43" w:rsidRPr="00E35813" w:rsidRDefault="0046560C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Наряду с организационными положениями, государство устанавливает </w:t>
      </w: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Порядки оказания медицинской помощи разного профиля,  критерии качества медицинской помощи разного профиля и вида</w:t>
      </w:r>
      <w:r w:rsidR="00C662DD" w:rsidRPr="00E35813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="00C662DD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а также другие</w:t>
      </w:r>
      <w:r w:rsidR="00C662DD" w:rsidRPr="00E358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662DD" w:rsidRPr="00E35813">
        <w:rPr>
          <w:rFonts w:ascii="Times New Roman" w:hAnsi="Times New Roman" w:cs="Times New Roman"/>
          <w:color w:val="auto"/>
          <w:sz w:val="28"/>
          <w:szCs w:val="28"/>
        </w:rPr>
        <w:t>нормативные акты, регламентирующие доступность, своевременность и качество оказания медицинской помощи.</w:t>
      </w:r>
      <w:r w:rsidR="00C662DD" w:rsidRPr="00E358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662DD" w:rsidRPr="00E35813" w:rsidRDefault="00C662DD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Являясь учредителем и собственником </w:t>
      </w:r>
      <w:r w:rsidR="00E553C3" w:rsidRPr="00E35813">
        <w:rPr>
          <w:rFonts w:ascii="Times New Roman" w:hAnsi="Times New Roman" w:cs="Times New Roman"/>
          <w:color w:val="auto"/>
          <w:sz w:val="28"/>
          <w:szCs w:val="28"/>
        </w:rPr>
        <w:t>92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% организаций, лицензированных к образовательной деятельности в области медицины</w:t>
      </w:r>
      <w:r w:rsidR="00E553C3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по программам высшего образования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, государство устанавливает </w:t>
      </w: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образовательные стандарты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типовые образовательные программы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, а также формирует </w:t>
      </w: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профессиональные стандарты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критерии аккредитации медицинских работников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(к 2016 году). </w:t>
      </w:r>
    </w:p>
    <w:p w:rsidR="002006E8" w:rsidRPr="00E35813" w:rsidRDefault="0046560C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>Эти документы, в соответствии с законодательством</w:t>
      </w:r>
      <w:r w:rsidR="002006E8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разрабатываются совместно с </w:t>
      </w:r>
      <w:r w:rsidR="00F40794" w:rsidRPr="00E35813">
        <w:rPr>
          <w:rFonts w:ascii="Times New Roman" w:hAnsi="Times New Roman" w:cs="Times New Roman"/>
          <w:b/>
          <w:color w:val="auto"/>
          <w:sz w:val="28"/>
          <w:szCs w:val="28"/>
        </w:rPr>
        <w:t>экспертным медицинским сообществом</w:t>
      </w:r>
      <w:r w:rsidR="00F4079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(аппарат главных внештатных специалистов Минздрава России и их экспертны</w:t>
      </w:r>
      <w:r w:rsidR="00C662DD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="00F40794" w:rsidRPr="00E35813">
        <w:rPr>
          <w:rFonts w:ascii="Times New Roman" w:hAnsi="Times New Roman" w:cs="Times New Roman"/>
          <w:color w:val="auto"/>
          <w:sz w:val="28"/>
          <w:szCs w:val="28"/>
        </w:rPr>
        <w:t>комисси</w:t>
      </w:r>
      <w:r w:rsidR="00C662DD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и, </w:t>
      </w:r>
      <w:r w:rsidR="00F4079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профессиональны</w:t>
      </w:r>
      <w:r w:rsidR="00C662DD" w:rsidRPr="00E3581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4079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медицински</w:t>
      </w:r>
      <w:r w:rsidR="00C662DD" w:rsidRPr="00E3581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4079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</w:t>
      </w:r>
      <w:r w:rsidR="00C662DD" w:rsidRPr="00E3581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F4079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62DD" w:rsidRPr="00E35813">
        <w:rPr>
          <w:rStyle w:val="FontStyle28"/>
          <w:color w:val="auto"/>
        </w:rPr>
        <w:t xml:space="preserve">– </w:t>
      </w:r>
      <w:r w:rsidR="00F40794" w:rsidRPr="00E35813">
        <w:rPr>
          <w:rFonts w:ascii="Times New Roman" w:hAnsi="Times New Roman" w:cs="Times New Roman"/>
          <w:color w:val="auto"/>
          <w:sz w:val="28"/>
          <w:szCs w:val="28"/>
        </w:rPr>
        <w:t>Национальная Медицинская Палата, профильные медицинские общества и ассоциации</w:t>
      </w:r>
      <w:r w:rsidR="00C662DD" w:rsidRPr="00E35813">
        <w:rPr>
          <w:rFonts w:ascii="Times New Roman" w:hAnsi="Times New Roman" w:cs="Times New Roman"/>
          <w:color w:val="auto"/>
          <w:sz w:val="28"/>
          <w:szCs w:val="28"/>
        </w:rPr>
        <w:t>, Совет ректоров медицинских ВУЗов</w:t>
      </w:r>
      <w:r w:rsidR="00F4079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и др.)</w:t>
      </w:r>
      <w:r w:rsidR="002006E8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F40794" w:rsidRPr="00E35813" w:rsidRDefault="00C662DD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>Кроме того</w:t>
      </w:r>
      <w:r w:rsidR="002006E8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E1446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с 2013 года, </w:t>
      </w:r>
      <w:r w:rsidR="002006E8" w:rsidRPr="00E35813">
        <w:rPr>
          <w:rFonts w:ascii="Times New Roman" w:hAnsi="Times New Roman" w:cs="Times New Roman"/>
          <w:color w:val="auto"/>
          <w:sz w:val="28"/>
          <w:szCs w:val="28"/>
        </w:rPr>
        <w:t>при координирующей роли Минздрава России, экспертное медицинское сообщество самостоятельно</w:t>
      </w:r>
      <w:r w:rsidR="00F4079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разрабатыва</w:t>
      </w:r>
      <w:r w:rsidR="002006E8" w:rsidRPr="00E3581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4079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т </w:t>
      </w:r>
      <w:r w:rsidR="002006E8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и утверждает </w:t>
      </w:r>
      <w:r w:rsidR="00F40794" w:rsidRPr="00E35813">
        <w:rPr>
          <w:rFonts w:ascii="Times New Roman" w:hAnsi="Times New Roman" w:cs="Times New Roman"/>
          <w:b/>
          <w:color w:val="auto"/>
          <w:sz w:val="28"/>
          <w:szCs w:val="28"/>
        </w:rPr>
        <w:t>клинические рекомендации</w:t>
      </w:r>
      <w:r w:rsidR="00E17A43" w:rsidRPr="00E358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17A43" w:rsidRPr="00E35813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F40794" w:rsidRPr="00E35813">
        <w:rPr>
          <w:rFonts w:ascii="Times New Roman" w:hAnsi="Times New Roman" w:cs="Times New Roman"/>
          <w:color w:val="auto"/>
          <w:sz w:val="28"/>
          <w:szCs w:val="28"/>
        </w:rPr>
        <w:t>протоколы лечения</w:t>
      </w:r>
      <w:r w:rsidR="00E17A43" w:rsidRPr="00E35813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F4079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006E8" w:rsidRPr="00E35813" w:rsidRDefault="002006E8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3A6B" w:rsidRPr="00E35813" w:rsidRDefault="00CC5ECD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образом, Конституция </w:t>
      </w:r>
      <w:r w:rsidR="00123A6B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и законодательство 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123A6B" w:rsidRPr="00E3581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широта государственных гарантий в сфере здравоохранения обусловливают </w:t>
      </w: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необходимость выполнения государством функций</w:t>
      </w:r>
      <w:r w:rsidR="00123A6B" w:rsidRPr="00E3581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123A6B" w:rsidRPr="00E35813" w:rsidRDefault="00CC5ECD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23A6B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разработчика и координатора государственной политики в сфере здравоохранения, а также </w:t>
      </w:r>
      <w:r w:rsidR="004A711F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единой нормативно-правовой базы в сфере здравоохранения, </w:t>
      </w:r>
      <w:r w:rsidR="00123A6B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единых требований к доступности и качеству медицинской помощи, к уровню подготовки и квалификации медицинских работников, </w:t>
      </w:r>
    </w:p>
    <w:p w:rsidR="004A711F" w:rsidRPr="00E35813" w:rsidRDefault="004A71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координатора территориального планирования </w:t>
      </w:r>
      <w:r w:rsidR="00E17A43" w:rsidRPr="00E35813">
        <w:rPr>
          <w:rFonts w:ascii="Times New Roman" w:hAnsi="Times New Roman"/>
          <w:sz w:val="28"/>
          <w:szCs w:val="28"/>
        </w:rPr>
        <w:t xml:space="preserve">инфраструктуры </w:t>
      </w:r>
      <w:r w:rsidRPr="00E35813">
        <w:rPr>
          <w:rFonts w:ascii="Times New Roman" w:hAnsi="Times New Roman"/>
          <w:sz w:val="28"/>
          <w:szCs w:val="28"/>
        </w:rPr>
        <w:t xml:space="preserve"> здравоохранения, </w:t>
      </w:r>
    </w:p>
    <w:p w:rsidR="004A711F" w:rsidRPr="00E35813" w:rsidRDefault="004A71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заказчика необходимых объемов медицинской помощи по видам и формам ее оказания, </w:t>
      </w:r>
    </w:p>
    <w:p w:rsidR="004A711F" w:rsidRPr="00E35813" w:rsidRDefault="004A71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lastRenderedPageBreak/>
        <w:t xml:space="preserve">собственника (учредителя) наиболее значимых для отечественного здравоохранения медицинских организаций и иных организаций, лицензированных к медицинской деятельности, </w:t>
      </w:r>
    </w:p>
    <w:p w:rsidR="004A711F" w:rsidRPr="00E35813" w:rsidRDefault="004A71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единого централизованного органа контроля и надзора за доступностью и качеством медицинской помощи.</w:t>
      </w:r>
    </w:p>
    <w:p w:rsidR="00D35DDB" w:rsidRPr="00E35813" w:rsidRDefault="00123A6B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35813">
        <w:rPr>
          <w:rFonts w:ascii="Times New Roman" w:hAnsi="Times New Roman" w:cs="Times New Roman"/>
          <w:color w:val="auto"/>
          <w:sz w:val="28"/>
          <w:szCs w:val="28"/>
        </w:rPr>
        <w:t>В то же время, если до</w:t>
      </w:r>
      <w:r w:rsidR="00C02886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начала 90-х годов </w:t>
      </w:r>
      <w:r w:rsidR="002006E8" w:rsidRPr="00E35813">
        <w:rPr>
          <w:rFonts w:ascii="Times New Roman" w:hAnsi="Times New Roman" w:cs="Times New Roman"/>
          <w:b/>
          <w:color w:val="auto"/>
          <w:sz w:val="28"/>
          <w:szCs w:val="28"/>
        </w:rPr>
        <w:t>финансовое обеспечение</w:t>
      </w:r>
      <w:r w:rsidR="002006E8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отечественного здравоохранения осуществлялось на основе </w:t>
      </w:r>
      <w:r w:rsidR="001838DC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централизованной </w:t>
      </w:r>
      <w:r w:rsidR="00C02886" w:rsidRPr="00E35813">
        <w:rPr>
          <w:rFonts w:ascii="Times New Roman" w:hAnsi="Times New Roman" w:cs="Times New Roman"/>
          <w:color w:val="auto"/>
          <w:sz w:val="28"/>
          <w:szCs w:val="28"/>
        </w:rPr>
        <w:t>государственн</w:t>
      </w:r>
      <w:r w:rsidR="001838DC" w:rsidRPr="00E3581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35DDB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й модели по сметному принципу с  </w:t>
      </w:r>
      <w:r w:rsidR="002006E8" w:rsidRPr="00E35813">
        <w:rPr>
          <w:rFonts w:ascii="Times New Roman" w:hAnsi="Times New Roman" w:cs="Times New Roman"/>
          <w:color w:val="auto"/>
          <w:sz w:val="28"/>
          <w:szCs w:val="28"/>
        </w:rPr>
        <w:t>использ</w:t>
      </w:r>
      <w:r w:rsidR="00D35DDB" w:rsidRPr="00E35813">
        <w:rPr>
          <w:rFonts w:ascii="Times New Roman" w:hAnsi="Times New Roman" w:cs="Times New Roman"/>
          <w:color w:val="auto"/>
          <w:sz w:val="28"/>
          <w:szCs w:val="28"/>
        </w:rPr>
        <w:t>ованием</w:t>
      </w:r>
      <w:r w:rsidR="002006E8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централизованно</w:t>
      </w:r>
      <w:r w:rsidR="00D35DDB" w:rsidRPr="00E35813">
        <w:rPr>
          <w:rFonts w:ascii="Times New Roman" w:hAnsi="Times New Roman" w:cs="Times New Roman"/>
          <w:color w:val="auto"/>
          <w:sz w:val="28"/>
          <w:szCs w:val="28"/>
        </w:rPr>
        <w:t>го планирования и жесткой вертикали управления, то с переходом от плановой к рыночной экономике</w:t>
      </w:r>
      <w:r w:rsidR="00EB3E6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и с изменением государственного устройства (разделение полномочий между федеральным уровнем власти и субъектами Российской Федерации) должна была измениться и система финансового обеспечения</w:t>
      </w:r>
      <w:proofErr w:type="gramEnd"/>
      <w:r w:rsidR="00EB3E6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российского здравоохранения. </w:t>
      </w:r>
    </w:p>
    <w:p w:rsidR="00EB3E64" w:rsidRPr="00E35813" w:rsidRDefault="00EB3E64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>С 199</w:t>
      </w:r>
      <w:r w:rsidR="00872553" w:rsidRPr="00E3581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912F4" w:rsidRPr="00E3581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9750D1" w:rsidRPr="00E35813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872553" w:rsidRPr="00E35813">
        <w:rPr>
          <w:rFonts w:ascii="Times New Roman" w:hAnsi="Times New Roman" w:cs="Times New Roman"/>
          <w:color w:val="auto"/>
          <w:sz w:val="28"/>
          <w:szCs w:val="28"/>
        </w:rPr>
        <w:t>93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872553" w:rsidRPr="00E35813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в стране были внедрены механизмы обязательного медицинского страхования</w:t>
      </w:r>
      <w:r w:rsidR="00872553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(ОМС)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, что привлекло значительные дополнительные ресурсы в здравоохранение, включило принципы рыночной экономики и экономические рычаги управления</w:t>
      </w:r>
      <w:r w:rsidR="00872553" w:rsidRPr="00E358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72553" w:rsidRPr="00E35813" w:rsidRDefault="00872553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>Однако запу</w:t>
      </w:r>
      <w:proofErr w:type="gramStart"/>
      <w:r w:rsidRPr="00E35813">
        <w:rPr>
          <w:rFonts w:ascii="Times New Roman" w:hAnsi="Times New Roman" w:cs="Times New Roman"/>
          <w:color w:val="auto"/>
          <w:sz w:val="28"/>
          <w:szCs w:val="28"/>
        </w:rPr>
        <w:t>ск стр</w:t>
      </w:r>
      <w:proofErr w:type="gramEnd"/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аховых механизмов </w:t>
      </w:r>
      <w:r w:rsidR="007912F4" w:rsidRPr="00E35813">
        <w:rPr>
          <w:rFonts w:ascii="Times New Roman" w:hAnsi="Times New Roman" w:cs="Times New Roman"/>
          <w:color w:val="auto"/>
          <w:sz w:val="28"/>
          <w:szCs w:val="28"/>
        </w:rPr>
        <w:t>был осуществлен при снижении централизованных контролирующих функций государства и отсутствии единых смысловых и финансовых нормативов. В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каждом регионе страны  </w:t>
      </w:r>
      <w:r w:rsidR="007912F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ОМС внедрялось с резко выраженной спецификой, на основе разных финансовых и экономических возможностей, что 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привел</w:t>
      </w:r>
      <w:r w:rsidR="007912F4" w:rsidRPr="00E3581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к серьезным межрегиональным различиям в развитии здравоохранения и в соблюдении государственных гарантий по оказанию медицинской помощи</w:t>
      </w:r>
      <w:r w:rsidR="009B5326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населению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912F4" w:rsidRPr="00E35813">
        <w:rPr>
          <w:rFonts w:ascii="Times New Roman" w:hAnsi="Times New Roman" w:cs="Times New Roman"/>
          <w:color w:val="auto"/>
          <w:sz w:val="28"/>
          <w:szCs w:val="28"/>
        </w:rPr>
        <w:t>К 2008 году различия в подушевом финансовом нормативе базовой программы ОМС между регионами составляли 25</w:t>
      </w:r>
      <w:r w:rsidR="00427941" w:rsidRPr="00E35813">
        <w:rPr>
          <w:rFonts w:ascii="Times New Roman" w:hAnsi="Times New Roman" w:cs="Times New Roman"/>
          <w:color w:val="auto"/>
          <w:sz w:val="28"/>
          <w:szCs w:val="28"/>
        </w:rPr>
        <w:t>-кратного размера</w:t>
      </w:r>
      <w:r w:rsidR="007912F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. Наряду с этим, сохранялась многоканальность финансирования здравоохранения, что усугубляло межрегиональные различия в финансовом обеспечении </w:t>
      </w:r>
      <w:r w:rsidR="009B5326" w:rsidRPr="00E35813">
        <w:rPr>
          <w:rFonts w:ascii="Times New Roman" w:hAnsi="Times New Roman" w:cs="Times New Roman"/>
          <w:color w:val="auto"/>
          <w:sz w:val="28"/>
          <w:szCs w:val="28"/>
        </w:rPr>
        <w:t>отрасли</w:t>
      </w:r>
      <w:r w:rsidR="007912F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5326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С учетом недофинансирования здравоохранения в целом, </w:t>
      </w:r>
      <w:r w:rsidR="007912F4" w:rsidRPr="00E35813">
        <w:rPr>
          <w:rFonts w:ascii="Times New Roman" w:hAnsi="Times New Roman" w:cs="Times New Roman"/>
          <w:color w:val="auto"/>
          <w:sz w:val="28"/>
          <w:szCs w:val="28"/>
        </w:rPr>
        <w:t>большинство государственных гарантий, продекларированных в соответствующей Программе, на деле не покрывались финанс</w:t>
      </w:r>
      <w:r w:rsidR="00427941" w:rsidRPr="00E35813">
        <w:rPr>
          <w:rFonts w:ascii="Times New Roman" w:hAnsi="Times New Roman" w:cs="Times New Roman"/>
          <w:color w:val="auto"/>
          <w:sz w:val="28"/>
          <w:szCs w:val="28"/>
        </w:rPr>
        <w:t>ированием</w:t>
      </w:r>
      <w:r w:rsidR="007912F4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. В практику вошли теневые соплатежи населения за все основные виды  медицинской помощи. </w:t>
      </w:r>
    </w:p>
    <w:p w:rsidR="00872553" w:rsidRPr="00E35813" w:rsidRDefault="00872553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>Двадцать лет ушло на становление и развитие страховой медицинской системы. Лишь с 2013 года базовая программа ОМС начала функционировать на основе единого подушевого финансового норматива, что позволило вернуться к принципам солидарности и социального равенства в обеспечении главного права каждого человека – на сохранение здоровья и жизни.</w:t>
      </w:r>
      <w:r w:rsidR="009B5326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С 2013 года внедрена разработанная единая тарифная система ОМС, единые способы оплаты медицинской помощи. Осуществлен поэтапный переход на преимущественно одноканальное финансирование с </w:t>
      </w:r>
      <w:r w:rsidR="002274E3" w:rsidRPr="00E3581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B5326" w:rsidRPr="00E35813">
        <w:rPr>
          <w:rFonts w:ascii="Times New Roman" w:hAnsi="Times New Roman" w:cs="Times New Roman"/>
          <w:color w:val="auto"/>
          <w:sz w:val="28"/>
          <w:szCs w:val="28"/>
        </w:rPr>
        <w:t>погружением</w:t>
      </w:r>
      <w:r w:rsidR="002274E3" w:rsidRPr="00E3581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B5326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 в ОМС основных видов медицинской помощи, включая 459 высокотехнологичных методов.</w:t>
      </w:r>
    </w:p>
    <w:p w:rsidR="00E0787C" w:rsidRPr="00E35813" w:rsidRDefault="00872553" w:rsidP="00E35813">
      <w:pPr>
        <w:pStyle w:val="21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настоящее время базовая программа обязательного медицинского страхования является финансовой основой </w:t>
      </w:r>
      <w:r w:rsidR="00E0787C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Программы государственных </w:t>
      </w:r>
      <w:r w:rsidR="00E0787C" w:rsidRPr="00E3581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гарантий 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бесплатного оказания медицинской помощи</w:t>
      </w:r>
      <w:r w:rsidR="00E0787C" w:rsidRPr="00E358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0787C" w:rsidRPr="00E35813" w:rsidRDefault="00E0787C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274326" w:rsidRPr="000542E3" w:rsidRDefault="00274326" w:rsidP="000542E3">
      <w:pPr>
        <w:spacing w:after="0" w:line="240" w:lineRule="auto"/>
        <w:ind w:firstLine="709"/>
        <w:jc w:val="both"/>
        <w:rPr>
          <w:rFonts w:ascii="Times New Roman" w:eastAsia="Sylfaen" w:hAnsi="Times New Roman"/>
          <w:iCs/>
          <w:spacing w:val="-1"/>
          <w:sz w:val="28"/>
          <w:szCs w:val="28"/>
          <w:shd w:val="clear" w:color="auto" w:fill="FFFFFF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В результате проводимых в последние годы мероприятий по совершенствованию здравоохранения в Российской Федерации отмечается </w:t>
      </w:r>
      <w:r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улучшение демографической ситуации,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отражающее устойчивую положительную тенденцию к снижению </w:t>
      </w:r>
      <w:r w:rsidR="002E6E2F" w:rsidRPr="00E35813">
        <w:rPr>
          <w:rStyle w:val="af1"/>
          <w:rFonts w:ascii="Times New Roman" w:hAnsi="Times New Roman" w:cs="Times New Roman"/>
          <w:i w:val="0"/>
          <w:sz w:val="28"/>
          <w:szCs w:val="28"/>
        </w:rPr>
        <w:t>к снижению материнской и младенческой смертности и смертности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населения по всем основным группам заболеваний и увеличению продолжительности жизни. </w:t>
      </w:r>
      <w:r w:rsidRPr="00E35813">
        <w:rPr>
          <w:rFonts w:ascii="Times New Roman" w:eastAsia="Times New Roman" w:hAnsi="Times New Roman"/>
          <w:sz w:val="28"/>
          <w:szCs w:val="28"/>
          <w:lang w:eastAsia="ru-RU"/>
        </w:rPr>
        <w:t xml:space="preserve">В 2013 году естественный прирост населения превысил 24 тыс. человек. </w:t>
      </w:r>
      <w:r w:rsidR="002274E3" w:rsidRPr="00E35813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E35813">
        <w:rPr>
          <w:rFonts w:ascii="Times New Roman" w:eastAsia="Times New Roman" w:hAnsi="Times New Roman"/>
          <w:sz w:val="28"/>
          <w:szCs w:val="28"/>
          <w:lang w:eastAsia="ru-RU"/>
        </w:rPr>
        <w:t>тот результат достигнут, в основном, за счет снижения смертности населения. И такая тенденция сохраняется.</w:t>
      </w:r>
    </w:p>
    <w:p w:rsidR="00274326" w:rsidRPr="00E35813" w:rsidRDefault="00274326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По результатам 2013 года, ожидаемая  продолжительность  жизни увеличилась на 0,53 года по сравнению с 2012 годом и достигла 70,8 лет.</w:t>
      </w:r>
      <w:r w:rsidRPr="00E35813">
        <w:rPr>
          <w:rFonts w:ascii="Times New Roman" w:hAnsi="Times New Roman"/>
          <w:b/>
          <w:sz w:val="28"/>
          <w:szCs w:val="28"/>
        </w:rPr>
        <w:t xml:space="preserve"> </w:t>
      </w:r>
      <w:r w:rsidRPr="00E35813">
        <w:rPr>
          <w:rFonts w:ascii="Times New Roman" w:hAnsi="Times New Roman"/>
          <w:sz w:val="28"/>
          <w:szCs w:val="28"/>
        </w:rPr>
        <w:t>У женщин продолжительность жизни увеличилась на 0,7 года и составила 76,3 года, у мужчин – на 1,1 года – 65,1 года.</w:t>
      </w:r>
    </w:p>
    <w:p w:rsidR="009B5326" w:rsidRPr="00E35813" w:rsidRDefault="009B5326" w:rsidP="00E358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326" w:rsidRPr="00E35813" w:rsidRDefault="0027432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Вместе с тем, в российском здравоохранении сохраняются </w:t>
      </w:r>
      <w:r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факторы, снижающие его эффективность и качество оказываемой медицинской помощи.</w:t>
      </w:r>
    </w:p>
    <w:p w:rsidR="00274326" w:rsidRPr="00E35813" w:rsidRDefault="0027432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Требует совершенствования и развития система медицинского страхования.</w:t>
      </w:r>
    </w:p>
    <w:p w:rsidR="009B5326" w:rsidRPr="00E35813" w:rsidRDefault="009B532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Структура оказываемой медицинской помощи еще остается смещенной в сторону наиболее затратной, оказываемой в условиях стационара, при этом работа круглосуточной койки требует повышения эффективности и интенсификации.</w:t>
      </w:r>
    </w:p>
    <w:p w:rsidR="009B5326" w:rsidRPr="00E35813" w:rsidRDefault="009B532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Не во всех регионах страны достроена трехуровневая система здравоохранения</w:t>
      </w:r>
      <w:r w:rsidR="00900001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 в том числе по оказанию медицинской помощи матерям и детям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9B5326" w:rsidRPr="00E35813" w:rsidRDefault="009B532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Необходимо развитие первичной медико-санитарной помощи, оказываемой в амбулаторных условиях, в том числе</w:t>
      </w:r>
      <w:r w:rsidR="00480B6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с расширением диспансеризации,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профилактических программ и повышением их качества, улучшением условий работы медицинского персонала, развитием диагностической, патронажной и реабилитационной служб.</w:t>
      </w:r>
    </w:p>
    <w:p w:rsidR="009B5326" w:rsidRPr="00E35813" w:rsidRDefault="009B532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Требуется расширение сети дневных стационаров с активным внедрением методов амбулаторной хирургии и других стационарозамещающих технологий,  </w:t>
      </w:r>
      <w:r w:rsidR="002E6E2F" w:rsidRPr="00E35813">
        <w:rPr>
          <w:rStyle w:val="af1"/>
          <w:rFonts w:ascii="Times New Roman" w:hAnsi="Times New Roman" w:cs="Times New Roman"/>
          <w:i w:val="0"/>
          <w:sz w:val="28"/>
          <w:szCs w:val="28"/>
        </w:rPr>
        <w:t xml:space="preserve">в том числе в рамках оказания высокотехнологичной медицинской помощи,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совершенствовани</w:t>
      </w:r>
      <w:r w:rsidR="002E144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е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E144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неотложной,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скорой и экстренной медицинской помощи, обеспечивающей своевременность и качество медицинских мероприятий при состояниях, требующих срочного медицинского вмешательства.</w:t>
      </w:r>
    </w:p>
    <w:p w:rsidR="002E6E2F" w:rsidRPr="00E35813" w:rsidRDefault="002E6E2F" w:rsidP="00E35813">
      <w:pPr>
        <w:pStyle w:val="21"/>
        <w:spacing w:before="0" w:after="0" w:line="240" w:lineRule="auto"/>
        <w:ind w:firstLine="709"/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t xml:space="preserve">Также необходимо дальнейшее совершенствование системы оказания специализированной медицинской помощи, увеличение доли оказания высокотехнологичной медицинской помощи в общей структуре оказания медицинской помощи в стационарных условиях. При этом особое внимание должно быть сконцентрировано на развитии системы медицинской </w:t>
      </w:r>
      <w:r w:rsidRPr="00E35813">
        <w:rPr>
          <w:rStyle w:val="af1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реабилитации, в том числе путем создания и организации работы мультидисциплинарных реабилитационных бригад, а также системы паллиативной медицинской помощи населению, в том числе детям.</w:t>
      </w:r>
    </w:p>
    <w:p w:rsidR="00274326" w:rsidRPr="00E35813" w:rsidRDefault="0027432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Современная система здравоохранения невозможна без развития информатизации 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повсеместного внедрения медицинской электронной информационной системы, личного кабинета пациента, рабочего места врача и медицинской сестры, электронных систем помощи в принятии решений, доступа к электронным информационным и обучающим ресурсам, а также телемедицинских технологий.</w:t>
      </w:r>
    </w:p>
    <w:p w:rsidR="002E1446" w:rsidRPr="00E35813" w:rsidRDefault="00F92253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Чрезвычайно важно</w:t>
      </w:r>
      <w:r w:rsidR="002E6E2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продолжить работу по созданию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E144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национальных клинических рекомендаций (протоколов лечения)</w:t>
      </w:r>
      <w:r w:rsidR="00AF513D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для обеспечения единообразных подходов к оказанию медицинской помощи на территории страны. </w:t>
      </w:r>
    </w:p>
    <w:p w:rsidR="00274326" w:rsidRPr="00E35813" w:rsidRDefault="0027432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Качество медицинской помощи напрямую зависит от квалификации медицинских работников. С 2016 года планируется </w:t>
      </w:r>
      <w:r w:rsidR="00D85A2A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поэтапный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переход на аккредитацию всех врачей и медицинских сестер на основе </w:t>
      </w:r>
      <w:r w:rsidR="00E553C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разрабатываемых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профессиональных стандартов, критериев аккредитации, учитывающих современные клинические рекомендации (протоколы лечения). Должна быть усовершенствована и система непрерывного медицинского образования, в том числе дистанционного.</w:t>
      </w:r>
    </w:p>
    <w:p w:rsidR="00274326" w:rsidRPr="00E35813" w:rsidRDefault="00274326" w:rsidP="00E35813">
      <w:pPr>
        <w:pStyle w:val="21"/>
        <w:spacing w:before="0" w:after="0" w:line="240" w:lineRule="auto"/>
        <w:ind w:firstLine="709"/>
        <w:rPr>
          <w:rFonts w:ascii="Times New Roman" w:hAnsi="Times New Roman" w:cs="Times New Roman"/>
          <w:iCs/>
          <w:color w:val="auto"/>
          <w:spacing w:val="-1"/>
          <w:sz w:val="28"/>
          <w:szCs w:val="28"/>
          <w:shd w:val="clear" w:color="auto" w:fill="FFFFFF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Требуется устранение дисбаланса в распределении медицинских работников по уровням и условиям оказания медицинской помощи. Необходимо развитие целевой системы </w:t>
      </w:r>
      <w:r w:rsidR="00D85A2A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подготовки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в высши</w:t>
      </w:r>
      <w:r w:rsidR="00D85A2A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х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учебны</w:t>
      </w:r>
      <w:r w:rsidR="00D85A2A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х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заведени</w:t>
      </w:r>
      <w:r w:rsidR="00D85A2A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ях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и ординатур</w:t>
      </w:r>
      <w:r w:rsidR="00D85A2A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е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 создание всероссийской базы вакансий в медицинских организациях.</w:t>
      </w:r>
    </w:p>
    <w:p w:rsidR="00274326" w:rsidRPr="00E35813" w:rsidRDefault="00274326" w:rsidP="00E35813">
      <w:pPr>
        <w:pStyle w:val="21"/>
        <w:spacing w:before="0" w:after="0" w:line="240" w:lineRule="auto"/>
        <w:ind w:firstLine="709"/>
        <w:rPr>
          <w:rFonts w:ascii="Times New Roman" w:hAnsi="Times New Roman" w:cs="Times New Roman"/>
          <w:iCs/>
          <w:color w:val="auto"/>
          <w:spacing w:val="-1"/>
          <w:sz w:val="28"/>
          <w:szCs w:val="28"/>
          <w:shd w:val="clear" w:color="auto" w:fill="FFFFFF"/>
        </w:rPr>
      </w:pPr>
      <w:r w:rsidRPr="00E35813">
        <w:rPr>
          <w:rFonts w:ascii="Times New Roman" w:hAnsi="Times New Roman" w:cs="Times New Roman"/>
          <w:iCs/>
          <w:color w:val="auto"/>
          <w:spacing w:val="-1"/>
          <w:sz w:val="28"/>
          <w:szCs w:val="28"/>
          <w:shd w:val="clear" w:color="auto" w:fill="FFFFFF"/>
        </w:rPr>
        <w:t>Необходимо совершенствование системы лекарственного обеспечения населения и обеспечения медицинскими изделиями, а также всего цикла обращения медицинской продукции.</w:t>
      </w:r>
    </w:p>
    <w:p w:rsidR="0047223A" w:rsidRPr="00E35813" w:rsidRDefault="0047223A" w:rsidP="00E35813">
      <w:pPr>
        <w:pStyle w:val="21"/>
        <w:shd w:val="clear" w:color="auto" w:fill="auto"/>
        <w:tabs>
          <w:tab w:val="right" w:pos="2650"/>
          <w:tab w:val="right" w:pos="4681"/>
          <w:tab w:val="center" w:pos="6466"/>
          <w:tab w:val="right" w:pos="9606"/>
        </w:tabs>
        <w:spacing w:before="0" w:after="0" w:line="240" w:lineRule="auto"/>
        <w:ind w:firstLine="69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35813">
        <w:rPr>
          <w:rFonts w:ascii="Times New Roman" w:hAnsi="Times New Roman" w:cs="Times New Roman"/>
          <w:color w:val="auto"/>
          <w:sz w:val="28"/>
          <w:szCs w:val="28"/>
        </w:rPr>
        <w:t>Требуется создание централизованной системы государственного контроля за качеством работы медицинских и фармацевтических организаций, основанной на принципе разграничения разрешительных и контрольных функций, внедрения системы управления качеством в деятельность медицинских организаций, что позволит снизить контрольную нагрузку на хозяйствующие субъекты, исключить дублирование контрольно-надзорных функций и полномочий между Росздравнадзором и органами исполнительной власти субъектов Российской Федерации.</w:t>
      </w:r>
      <w:proofErr w:type="gramEnd"/>
    </w:p>
    <w:p w:rsidR="0047223A" w:rsidRPr="00E35813" w:rsidRDefault="0047223A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97EE2" w:rsidRPr="00E35813" w:rsidRDefault="00197EE2" w:rsidP="00E35813">
      <w:pPr>
        <w:pStyle w:val="21"/>
        <w:spacing w:before="0" w:after="0" w:line="240" w:lineRule="auto"/>
        <w:ind w:firstLine="709"/>
        <w:rPr>
          <w:rFonts w:ascii="Times New Roman" w:hAnsi="Times New Roman" w:cs="Times New Roman"/>
          <w:iCs/>
          <w:color w:val="auto"/>
          <w:spacing w:val="-1"/>
          <w:sz w:val="28"/>
          <w:szCs w:val="28"/>
          <w:shd w:val="clear" w:color="auto" w:fill="FFFFFF"/>
        </w:rPr>
      </w:pPr>
    </w:p>
    <w:p w:rsidR="00E92B38" w:rsidRPr="00E35813" w:rsidRDefault="004E34EC" w:rsidP="00E358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35813">
        <w:rPr>
          <w:rFonts w:ascii="Times New Roman" w:hAnsi="Times New Roman"/>
          <w:b/>
          <w:sz w:val="28"/>
          <w:szCs w:val="28"/>
        </w:rPr>
        <w:t>.</w:t>
      </w:r>
      <w:r w:rsidRPr="00E35813">
        <w:rPr>
          <w:rFonts w:ascii="Times New Roman" w:hAnsi="Times New Roman"/>
          <w:b/>
          <w:sz w:val="28"/>
          <w:szCs w:val="28"/>
          <w:lang w:val="en-US"/>
        </w:rPr>
        <w:t> </w:t>
      </w:r>
      <w:r w:rsidR="00DB35B6" w:rsidRPr="00E35813">
        <w:rPr>
          <w:rFonts w:ascii="Times New Roman" w:hAnsi="Times New Roman"/>
          <w:b/>
          <w:sz w:val="28"/>
          <w:szCs w:val="28"/>
        </w:rPr>
        <w:t>Цел</w:t>
      </w:r>
      <w:r w:rsidR="004D6BF8" w:rsidRPr="00E35813">
        <w:rPr>
          <w:rFonts w:ascii="Times New Roman" w:hAnsi="Times New Roman"/>
          <w:b/>
          <w:sz w:val="28"/>
          <w:szCs w:val="28"/>
        </w:rPr>
        <w:t>и</w:t>
      </w:r>
      <w:r w:rsidR="00DB35B6" w:rsidRPr="00E35813">
        <w:rPr>
          <w:rFonts w:ascii="Times New Roman" w:hAnsi="Times New Roman"/>
          <w:b/>
          <w:sz w:val="28"/>
          <w:szCs w:val="28"/>
        </w:rPr>
        <w:t xml:space="preserve"> Стратегии </w:t>
      </w:r>
      <w:r w:rsidR="005B3AE6" w:rsidRPr="00E35813">
        <w:rPr>
          <w:rFonts w:ascii="Times New Roman" w:hAnsi="Times New Roman"/>
          <w:b/>
          <w:sz w:val="28"/>
          <w:szCs w:val="28"/>
        </w:rPr>
        <w:t xml:space="preserve">развития </w:t>
      </w:r>
      <w:r w:rsidR="00E92B38" w:rsidRPr="00E35813">
        <w:rPr>
          <w:rFonts w:ascii="Times New Roman" w:hAnsi="Times New Roman"/>
          <w:b/>
          <w:sz w:val="28"/>
          <w:szCs w:val="28"/>
        </w:rPr>
        <w:t>здравоохранения</w:t>
      </w:r>
      <w:r w:rsidRPr="00E35813">
        <w:rPr>
          <w:rFonts w:ascii="Times New Roman" w:hAnsi="Times New Roman"/>
          <w:b/>
          <w:sz w:val="28"/>
          <w:szCs w:val="28"/>
        </w:rPr>
        <w:t xml:space="preserve"> в</w:t>
      </w:r>
      <w:r w:rsidR="00E92B38" w:rsidRPr="00E35813">
        <w:rPr>
          <w:rFonts w:ascii="Times New Roman" w:hAnsi="Times New Roman"/>
          <w:b/>
          <w:sz w:val="28"/>
          <w:szCs w:val="28"/>
        </w:rPr>
        <w:t xml:space="preserve"> Российской Федерации </w:t>
      </w:r>
      <w:r w:rsidR="00DB35B6" w:rsidRPr="00E35813">
        <w:rPr>
          <w:rFonts w:ascii="Times New Roman" w:hAnsi="Times New Roman"/>
          <w:b/>
          <w:sz w:val="28"/>
          <w:szCs w:val="28"/>
        </w:rPr>
        <w:t>на долгосрочный период</w:t>
      </w:r>
    </w:p>
    <w:p w:rsidR="005E7902" w:rsidRPr="00E35813" w:rsidRDefault="005E7902" w:rsidP="00E358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3AE6" w:rsidRPr="00E35813" w:rsidRDefault="00DB35B6" w:rsidP="00E35813">
      <w:pPr>
        <w:pStyle w:val="21"/>
        <w:shd w:val="clear" w:color="auto" w:fill="auto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gramStart"/>
      <w:r w:rsidR="009750D1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Для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достижения максимально возможного уровня развития отечественного здравоохранения с координированным использованием всех ресурсов страны необходимо формирование </w:t>
      </w:r>
      <w:r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Национальной системы здравоохранения</w:t>
      </w:r>
      <w:r w:rsidR="00913218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3A6C90" w:rsidRPr="00E3581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системы, объединяющей все медицинские </w:t>
      </w:r>
      <w:r w:rsidR="00480B6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службы и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организации, независимо от формы их собственности и ведомственной принадлежности, и работаю</w:t>
      </w:r>
      <w:r w:rsidR="003A6C90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щей в рамках единого нормативного и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правового поля (единых требований к качеству и доступности медицинской помощи, квалификации медицинских работников и др.), а также единого государственного</w:t>
      </w:r>
      <w:proofErr w:type="gramEnd"/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 экспертного и общественного контроля.</w:t>
      </w:r>
    </w:p>
    <w:p w:rsidR="004E34EC" w:rsidRPr="00E35813" w:rsidRDefault="00DB35B6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iCs/>
          <w:color w:val="auto"/>
          <w:spacing w:val="-1"/>
          <w:sz w:val="28"/>
          <w:szCs w:val="28"/>
          <w:shd w:val="clear" w:color="auto" w:fill="FFFFFF"/>
        </w:rPr>
      </w:pP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D4C1D" w:rsidRPr="00E358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сновные направления развития </w:t>
      </w: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Национальной системы здравоохранения Российской Федерации</w:t>
      </w:r>
      <w:r w:rsidR="005B3AE6" w:rsidRPr="00E35813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FF57C1" w:rsidRPr="00E35813" w:rsidRDefault="00FF57C1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1. </w:t>
      </w:r>
      <w:r w:rsidR="007E0A8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Совершенствование Программы государственных гарантий</w:t>
      </w:r>
      <w:r w:rsidR="00EA515B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.</w:t>
      </w:r>
      <w:r w:rsidR="007E0A8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</w:p>
    <w:p w:rsidR="00DB35B6" w:rsidRPr="00E35813" w:rsidRDefault="00FF57C1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2. </w:t>
      </w:r>
      <w:r w:rsidR="007E0A8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Развитие </w:t>
      </w:r>
      <w:r w:rsidR="00530128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обязательного медицинского страхования </w:t>
      </w:r>
      <w:r w:rsidR="007E0A8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на основе принципов солидарности и социального равенства</w:t>
      </w:r>
      <w:r w:rsidR="00530128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,</w:t>
      </w:r>
      <w:r w:rsidR="006B544E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расширения страховых принципов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.</w:t>
      </w:r>
    </w:p>
    <w:p w:rsidR="007E0A83" w:rsidRPr="00E35813" w:rsidRDefault="00FF57C1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3. </w:t>
      </w:r>
      <w:r w:rsidR="008917AD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Развитие дополнительного медицинского страхования (сверх обязательного медицинского страхования) при оказании застрахованным лицам дополнител</w:t>
      </w:r>
      <w:r w:rsidR="00F92CB8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ьных медицински</w:t>
      </w:r>
      <w:r w:rsidR="00D058E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х или иных услуг не входящих в П</w:t>
      </w:r>
      <w:r w:rsidR="00F92CB8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рограмму государственных гарантий оказания бесплатной медицинской помощи</w:t>
      </w:r>
      <w:r w:rsidR="00ED4909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.</w:t>
      </w:r>
    </w:p>
    <w:p w:rsidR="007E0A83" w:rsidRPr="00E35813" w:rsidRDefault="007E0A83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4</w:t>
      </w:r>
      <w:r w:rsidR="00FF57C1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. 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Развитие государственно-частного партнерства</w:t>
      </w:r>
      <w:r w:rsidR="00EA515B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в здравоохранении.</w:t>
      </w:r>
    </w:p>
    <w:p w:rsidR="001B7A03" w:rsidRPr="00E35813" w:rsidRDefault="00FF57C1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5. </w:t>
      </w:r>
      <w:r w:rsidR="001B7A03" w:rsidRPr="00E35813">
        <w:rPr>
          <w:rStyle w:val="0pt"/>
          <w:rFonts w:ascii="Times New Roman" w:hAnsi="Times New Roman" w:cs="Times New Roman"/>
          <w:i w:val="0"/>
          <w:sz w:val="28"/>
          <w:szCs w:val="28"/>
          <w:lang w:eastAsia="ru-RU"/>
        </w:rPr>
        <w:t>Развитие</w:t>
      </w:r>
      <w:r w:rsidR="001B7A03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</w:t>
      </w:r>
      <w:r w:rsidR="001B7A0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медицинских профессиональных некоммерческих организаций, сформированных по территориальному и </w:t>
      </w:r>
      <w:r w:rsidR="00E675F1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профильному </w:t>
      </w:r>
      <w:r w:rsidR="001B7A0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профессиональному</w:t>
      </w:r>
      <w:r w:rsidR="001B7A03" w:rsidRPr="00E35813">
        <w:rPr>
          <w:rStyle w:val="0pt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принципам.</w:t>
      </w:r>
    </w:p>
    <w:p w:rsidR="00FF57C1" w:rsidRPr="00E35813" w:rsidRDefault="00FF57C1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6. Введение обязательной аккредитации медицинских работников.</w:t>
      </w:r>
    </w:p>
    <w:p w:rsidR="00D471EE" w:rsidRPr="00E35813" w:rsidRDefault="00D471EE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7. Выстраивание вертикальной системы контроля и надзора в сфере здравоохранения.</w:t>
      </w:r>
    </w:p>
    <w:p w:rsidR="00FF57C1" w:rsidRPr="00E35813" w:rsidRDefault="00D471EE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8. </w:t>
      </w:r>
      <w:r w:rsidR="00D73AF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Развитие информатизаци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и</w:t>
      </w:r>
      <w:r w:rsidR="00FF57C1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здравоохранения.</w:t>
      </w:r>
    </w:p>
    <w:p w:rsidR="002D5AA3" w:rsidRPr="00E35813" w:rsidRDefault="00FF57C1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9. Совершенствование о</w:t>
      </w:r>
      <w:r w:rsidR="002D5AA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беспечения лекарственными препаратами и медицинскими изделиями.</w:t>
      </w:r>
    </w:p>
    <w:p w:rsidR="00FF57C1" w:rsidRPr="00E35813" w:rsidRDefault="002D5AA3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10. </w:t>
      </w:r>
      <w:r w:rsidR="00FF57C1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Ускоренное инновационное </w:t>
      </w:r>
      <w:r w:rsidR="00FF57C1" w:rsidRPr="00E35813">
        <w:rPr>
          <w:rStyle w:val="0pt"/>
          <w:rFonts w:ascii="Times New Roman" w:hAnsi="Times New Roman" w:cs="Times New Roman"/>
          <w:bCs/>
          <w:i w:val="0"/>
          <w:color w:val="auto"/>
          <w:sz w:val="28"/>
          <w:szCs w:val="28"/>
          <w:lang w:eastAsia="ru-RU"/>
        </w:rPr>
        <w:t>развитие здравоохранения</w:t>
      </w:r>
      <w:r w:rsidR="00FF57C1" w:rsidRPr="00E35813">
        <w:rPr>
          <w:rStyle w:val="0pt"/>
          <w:rFonts w:ascii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 xml:space="preserve"> </w:t>
      </w:r>
      <w:r w:rsidR="00FF57C1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на основе результатов биомедицинских и фармакологических исследований.</w:t>
      </w:r>
    </w:p>
    <w:p w:rsidR="004D6BF8" w:rsidRPr="00E35813" w:rsidRDefault="004D6BF8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11. Расширение открытого диалога с гражданским обществом, развитие общественного контроля.</w:t>
      </w:r>
    </w:p>
    <w:p w:rsidR="004D6BF8" w:rsidRPr="00E35813" w:rsidRDefault="004D6BF8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12. Участие в глобальном здравоохранении и развитие международного сотрудничества.  </w:t>
      </w:r>
    </w:p>
    <w:p w:rsidR="00FF57C1" w:rsidRPr="00E35813" w:rsidRDefault="00FF57C1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902" w:rsidRPr="00E35813" w:rsidRDefault="005B3AE6" w:rsidP="00E358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  <w:lang w:val="en-US"/>
        </w:rPr>
        <w:t>I</w:t>
      </w:r>
      <w:r w:rsidR="00162C40" w:rsidRPr="00E35813">
        <w:rPr>
          <w:rFonts w:ascii="Times New Roman" w:hAnsi="Times New Roman"/>
          <w:b/>
          <w:sz w:val="28"/>
          <w:szCs w:val="28"/>
          <w:lang w:val="en-US"/>
        </w:rPr>
        <w:t>V</w:t>
      </w:r>
      <w:r w:rsidR="00162C40" w:rsidRPr="00E35813">
        <w:rPr>
          <w:rFonts w:ascii="Times New Roman" w:hAnsi="Times New Roman"/>
          <w:b/>
          <w:sz w:val="28"/>
          <w:szCs w:val="28"/>
        </w:rPr>
        <w:t>.</w:t>
      </w:r>
      <w:r w:rsidR="00162C40" w:rsidRPr="00E35813">
        <w:rPr>
          <w:rFonts w:ascii="Times New Roman" w:hAnsi="Times New Roman"/>
          <w:b/>
          <w:sz w:val="28"/>
          <w:szCs w:val="28"/>
          <w:lang w:val="en-US"/>
        </w:rPr>
        <w:t> </w:t>
      </w:r>
      <w:r w:rsidR="00DB35B6" w:rsidRPr="00E35813">
        <w:rPr>
          <w:rFonts w:ascii="Times New Roman" w:hAnsi="Times New Roman"/>
          <w:b/>
          <w:sz w:val="28"/>
          <w:szCs w:val="28"/>
        </w:rPr>
        <w:t>Задачи развития Национальной системы здравоохранения</w:t>
      </w:r>
    </w:p>
    <w:p w:rsidR="00F01F6D" w:rsidRPr="00E35813" w:rsidRDefault="00F01F6D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0DE7" w:rsidRPr="00E35813" w:rsidRDefault="00704857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 xml:space="preserve">1. </w:t>
      </w:r>
      <w:r w:rsidR="001F0DE7" w:rsidRPr="00E35813">
        <w:rPr>
          <w:rFonts w:ascii="Times New Roman" w:hAnsi="Times New Roman"/>
          <w:b/>
          <w:sz w:val="28"/>
          <w:szCs w:val="28"/>
        </w:rPr>
        <w:t>Совершенствование Программы государственны</w:t>
      </w:r>
      <w:r w:rsidR="003A6C90" w:rsidRPr="00E35813">
        <w:rPr>
          <w:rFonts w:ascii="Times New Roman" w:hAnsi="Times New Roman"/>
          <w:b/>
          <w:sz w:val="28"/>
          <w:szCs w:val="28"/>
        </w:rPr>
        <w:t>х гарантий в рамках Н</w:t>
      </w:r>
      <w:r w:rsidR="001F0DE7" w:rsidRPr="00E35813">
        <w:rPr>
          <w:rFonts w:ascii="Times New Roman" w:hAnsi="Times New Roman"/>
          <w:b/>
          <w:sz w:val="28"/>
          <w:szCs w:val="28"/>
        </w:rPr>
        <w:t xml:space="preserve">ациональной системы здравоохранения: </w:t>
      </w:r>
    </w:p>
    <w:p w:rsidR="001F0DE7" w:rsidRPr="00E35813" w:rsidRDefault="008A43D3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ч</w:t>
      </w:r>
      <w:r w:rsidR="001F0DE7" w:rsidRPr="00E35813">
        <w:rPr>
          <w:rFonts w:ascii="Times New Roman" w:hAnsi="Times New Roman"/>
          <w:sz w:val="28"/>
          <w:szCs w:val="28"/>
        </w:rPr>
        <w:t>еткое определение видов, форм и условий медицинской помощи, входящих в Про</w:t>
      </w:r>
      <w:r w:rsidRPr="00E35813">
        <w:rPr>
          <w:rFonts w:ascii="Times New Roman" w:hAnsi="Times New Roman"/>
          <w:sz w:val="28"/>
          <w:szCs w:val="28"/>
        </w:rPr>
        <w:t>грамму государственных гарантий;</w:t>
      </w:r>
    </w:p>
    <w:p w:rsidR="001F0DE7" w:rsidRPr="00E35813" w:rsidRDefault="008A43D3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к</w:t>
      </w:r>
      <w:r w:rsidR="001F0DE7" w:rsidRPr="00E35813">
        <w:rPr>
          <w:rFonts w:ascii="Times New Roman" w:hAnsi="Times New Roman"/>
          <w:sz w:val="28"/>
          <w:szCs w:val="28"/>
        </w:rPr>
        <w:t>онкретизация условий бесплатного оказания гражданам медицинской помощи и медицинского обеспече</w:t>
      </w:r>
      <w:r w:rsidRPr="00E35813">
        <w:rPr>
          <w:rFonts w:ascii="Times New Roman" w:hAnsi="Times New Roman"/>
          <w:sz w:val="28"/>
          <w:szCs w:val="28"/>
        </w:rPr>
        <w:t>ния отдельных категорий граждан;</w:t>
      </w:r>
    </w:p>
    <w:p w:rsidR="000E16EC" w:rsidRPr="00E35813" w:rsidRDefault="008A43D3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з</w:t>
      </w:r>
      <w:r w:rsidR="001F0DE7" w:rsidRPr="00E35813">
        <w:rPr>
          <w:rFonts w:ascii="Times New Roman" w:hAnsi="Times New Roman"/>
          <w:sz w:val="28"/>
          <w:szCs w:val="28"/>
        </w:rPr>
        <w:t xml:space="preserve">авершение формирования в субъектах Российской Федерации </w:t>
      </w:r>
      <w:proofErr w:type="gramStart"/>
      <w:r w:rsidR="001F0DE7" w:rsidRPr="00E35813">
        <w:rPr>
          <w:rFonts w:ascii="Times New Roman" w:hAnsi="Times New Roman"/>
          <w:sz w:val="28"/>
          <w:szCs w:val="28"/>
        </w:rPr>
        <w:t>трех</w:t>
      </w:r>
      <w:r w:rsidR="00480B64" w:rsidRPr="00E35813">
        <w:rPr>
          <w:rFonts w:ascii="Times New Roman" w:hAnsi="Times New Roman"/>
          <w:sz w:val="28"/>
          <w:szCs w:val="28"/>
        </w:rPr>
        <w:t>-</w:t>
      </w:r>
      <w:r w:rsidR="001F0DE7" w:rsidRPr="00E35813">
        <w:rPr>
          <w:rFonts w:ascii="Times New Roman" w:hAnsi="Times New Roman"/>
          <w:sz w:val="28"/>
          <w:szCs w:val="28"/>
        </w:rPr>
        <w:t>уровневой</w:t>
      </w:r>
      <w:proofErr w:type="gramEnd"/>
      <w:r w:rsidR="001F0DE7" w:rsidRPr="00E35813">
        <w:rPr>
          <w:rFonts w:ascii="Times New Roman" w:hAnsi="Times New Roman"/>
          <w:sz w:val="28"/>
          <w:szCs w:val="28"/>
        </w:rPr>
        <w:t xml:space="preserve"> системы оказания медицинской помощи в целях обеспечения качества и своевременности</w:t>
      </w:r>
      <w:r w:rsidR="003A6C90" w:rsidRPr="00E35813">
        <w:rPr>
          <w:rFonts w:ascii="Times New Roman" w:hAnsi="Times New Roman"/>
          <w:sz w:val="28"/>
          <w:szCs w:val="28"/>
        </w:rPr>
        <w:t xml:space="preserve"> (доступности)</w:t>
      </w:r>
      <w:r w:rsidR="001F0DE7" w:rsidRPr="00E35813">
        <w:rPr>
          <w:rFonts w:ascii="Times New Roman" w:hAnsi="Times New Roman"/>
          <w:sz w:val="28"/>
          <w:szCs w:val="28"/>
        </w:rPr>
        <w:t xml:space="preserve"> ее оказания</w:t>
      </w:r>
      <w:r w:rsidR="0002176F" w:rsidRPr="00E35813">
        <w:rPr>
          <w:rFonts w:ascii="Times New Roman" w:hAnsi="Times New Roman"/>
          <w:sz w:val="28"/>
          <w:szCs w:val="28"/>
        </w:rPr>
        <w:t>.</w:t>
      </w:r>
      <w:r w:rsidR="001F0DE7" w:rsidRPr="00E35813">
        <w:rPr>
          <w:rFonts w:ascii="Times New Roman" w:hAnsi="Times New Roman"/>
          <w:sz w:val="28"/>
          <w:szCs w:val="28"/>
        </w:rPr>
        <w:t xml:space="preserve"> </w:t>
      </w:r>
    </w:p>
    <w:p w:rsidR="003A6C90" w:rsidRPr="00E35813" w:rsidRDefault="003A6C90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lastRenderedPageBreak/>
        <w:t xml:space="preserve">Совершенствование </w:t>
      </w:r>
      <w:r w:rsidRPr="00E35813">
        <w:rPr>
          <w:rFonts w:ascii="Times New Roman" w:hAnsi="Times New Roman"/>
          <w:b/>
          <w:sz w:val="28"/>
          <w:szCs w:val="28"/>
        </w:rPr>
        <w:t>первичной медико-санитарной помощи</w:t>
      </w:r>
      <w:r w:rsidRPr="00E35813">
        <w:rPr>
          <w:rFonts w:ascii="Times New Roman" w:hAnsi="Times New Roman"/>
          <w:sz w:val="28"/>
          <w:szCs w:val="28"/>
        </w:rPr>
        <w:t xml:space="preserve"> с учетом приоритета широкомасштабной профилактики на основе как популяционных, так и персонифицированных методов, с развитием телемедицины и передвижных форм предоставления медицинских услуг.</w:t>
      </w:r>
    </w:p>
    <w:p w:rsidR="00A951B5" w:rsidRPr="00E35813" w:rsidRDefault="00870DCB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Профилактика неинфекционных заболеваний</w:t>
      </w:r>
      <w:r w:rsidR="00916966" w:rsidRPr="00E35813">
        <w:rPr>
          <w:rFonts w:ascii="Times New Roman" w:hAnsi="Times New Roman"/>
          <w:sz w:val="28"/>
          <w:szCs w:val="28"/>
        </w:rPr>
        <w:t xml:space="preserve">, в том числе </w:t>
      </w:r>
      <w:r w:rsidR="00916966" w:rsidRPr="00E35813">
        <w:rPr>
          <w:rFonts w:ascii="Times New Roman" w:hAnsi="Times New Roman"/>
          <w:b/>
          <w:sz w:val="28"/>
          <w:szCs w:val="28"/>
        </w:rPr>
        <w:t>формирование здорового образа жизни</w:t>
      </w:r>
      <w:r w:rsidRPr="00E35813">
        <w:rPr>
          <w:rFonts w:ascii="Times New Roman" w:hAnsi="Times New Roman"/>
          <w:sz w:val="28"/>
          <w:szCs w:val="28"/>
        </w:rPr>
        <w:t xml:space="preserve"> – ва</w:t>
      </w:r>
      <w:r w:rsidR="00916966" w:rsidRPr="00E35813">
        <w:rPr>
          <w:rFonts w:ascii="Times New Roman" w:hAnsi="Times New Roman"/>
          <w:sz w:val="28"/>
          <w:szCs w:val="28"/>
        </w:rPr>
        <w:t>жнейш</w:t>
      </w:r>
      <w:r w:rsidR="00B25168" w:rsidRPr="00E35813">
        <w:rPr>
          <w:rFonts w:ascii="Times New Roman" w:hAnsi="Times New Roman"/>
          <w:sz w:val="28"/>
          <w:szCs w:val="28"/>
        </w:rPr>
        <w:t>ий</w:t>
      </w:r>
      <w:r w:rsidR="00916966" w:rsidRPr="00E35813">
        <w:rPr>
          <w:rFonts w:ascii="Times New Roman" w:hAnsi="Times New Roman"/>
          <w:sz w:val="28"/>
          <w:szCs w:val="28"/>
        </w:rPr>
        <w:t xml:space="preserve"> компонент деятельности структурных подразделений медицинских организаций</w:t>
      </w:r>
      <w:r w:rsidRPr="00E35813">
        <w:rPr>
          <w:rFonts w:ascii="Times New Roman" w:hAnsi="Times New Roman"/>
          <w:sz w:val="28"/>
          <w:szCs w:val="28"/>
        </w:rPr>
        <w:t>, оказывающих первичную мед</w:t>
      </w:r>
      <w:r w:rsidR="0066487F" w:rsidRPr="00E35813">
        <w:rPr>
          <w:rFonts w:ascii="Times New Roman" w:hAnsi="Times New Roman"/>
          <w:sz w:val="28"/>
          <w:szCs w:val="28"/>
        </w:rPr>
        <w:t>ико-санитарную помощь населению,</w:t>
      </w:r>
      <w:r w:rsidRPr="00E35813">
        <w:rPr>
          <w:rFonts w:ascii="Times New Roman" w:hAnsi="Times New Roman"/>
          <w:sz w:val="28"/>
          <w:szCs w:val="28"/>
        </w:rPr>
        <w:t xml:space="preserve"> направлен</w:t>
      </w:r>
      <w:r w:rsidR="0066487F" w:rsidRPr="00E35813">
        <w:rPr>
          <w:rFonts w:ascii="Times New Roman" w:hAnsi="Times New Roman"/>
          <w:sz w:val="28"/>
          <w:szCs w:val="28"/>
        </w:rPr>
        <w:t>н</w:t>
      </w:r>
      <w:r w:rsidRPr="00E35813">
        <w:rPr>
          <w:rFonts w:ascii="Times New Roman" w:hAnsi="Times New Roman"/>
          <w:sz w:val="28"/>
          <w:szCs w:val="28"/>
        </w:rPr>
        <w:t>о</w:t>
      </w:r>
      <w:r w:rsidR="00D73AFC" w:rsidRPr="00E35813">
        <w:rPr>
          <w:rFonts w:ascii="Times New Roman" w:hAnsi="Times New Roman"/>
          <w:sz w:val="28"/>
          <w:szCs w:val="28"/>
        </w:rPr>
        <w:t>го</w:t>
      </w:r>
      <w:r w:rsidRPr="00E35813">
        <w:rPr>
          <w:rFonts w:ascii="Times New Roman" w:hAnsi="Times New Roman"/>
          <w:sz w:val="28"/>
          <w:szCs w:val="28"/>
        </w:rPr>
        <w:t xml:space="preserve"> на изменение отношения </w:t>
      </w:r>
      <w:r w:rsidR="00D73AFC" w:rsidRPr="00E35813">
        <w:rPr>
          <w:rFonts w:ascii="Times New Roman" w:hAnsi="Times New Roman"/>
          <w:sz w:val="28"/>
          <w:szCs w:val="28"/>
        </w:rPr>
        <w:t xml:space="preserve">человека </w:t>
      </w:r>
      <w:r w:rsidRPr="00E35813">
        <w:rPr>
          <w:rFonts w:ascii="Times New Roman" w:hAnsi="Times New Roman"/>
          <w:sz w:val="28"/>
          <w:szCs w:val="28"/>
        </w:rPr>
        <w:t xml:space="preserve">к собственному здоровью и значительному повышению меры собственной ответственности за его сохранение и поддержание активного долголетия. </w:t>
      </w:r>
    </w:p>
    <w:p w:rsidR="009206AF" w:rsidRPr="00E35813" w:rsidRDefault="00870DCB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Основным звеном в реализации этой составляющей </w:t>
      </w:r>
      <w:r w:rsidR="00A951B5" w:rsidRPr="00E35813">
        <w:rPr>
          <w:rFonts w:ascii="Times New Roman" w:hAnsi="Times New Roman"/>
          <w:sz w:val="28"/>
          <w:szCs w:val="28"/>
        </w:rPr>
        <w:t>являются</w:t>
      </w:r>
      <w:r w:rsidR="008C3588" w:rsidRPr="00E35813">
        <w:rPr>
          <w:rFonts w:ascii="Times New Roman" w:hAnsi="Times New Roman"/>
          <w:sz w:val="28"/>
          <w:szCs w:val="28"/>
        </w:rPr>
        <w:t xml:space="preserve"> центры здоровья, </w:t>
      </w:r>
      <w:r w:rsidR="00A951B5" w:rsidRPr="00E35813">
        <w:rPr>
          <w:rFonts w:ascii="Times New Roman" w:hAnsi="Times New Roman"/>
          <w:sz w:val="28"/>
          <w:szCs w:val="28"/>
        </w:rPr>
        <w:t xml:space="preserve"> </w:t>
      </w:r>
      <w:r w:rsidR="00AF513D" w:rsidRPr="00E35813">
        <w:rPr>
          <w:rFonts w:ascii="Times New Roman" w:hAnsi="Times New Roman"/>
          <w:sz w:val="28"/>
          <w:szCs w:val="28"/>
        </w:rPr>
        <w:t xml:space="preserve">кабинеты здорового ребенка, </w:t>
      </w:r>
      <w:r w:rsidRPr="00E35813">
        <w:rPr>
          <w:rFonts w:ascii="Times New Roman" w:hAnsi="Times New Roman"/>
          <w:sz w:val="28"/>
          <w:szCs w:val="28"/>
        </w:rPr>
        <w:t>кабинет</w:t>
      </w:r>
      <w:r w:rsidR="00F8125B" w:rsidRPr="00E35813">
        <w:rPr>
          <w:rFonts w:ascii="Times New Roman" w:hAnsi="Times New Roman"/>
          <w:sz w:val="28"/>
          <w:szCs w:val="28"/>
        </w:rPr>
        <w:t xml:space="preserve">ы профилактики и школы здоровья для здоровых людей и лиц с хроническими заболеваниями вне обострения, для родителей больных и недоношенных детей, по вопросам ухода  и выявления угрожающих состояний.  </w:t>
      </w:r>
    </w:p>
    <w:p w:rsidR="00061039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Реализация эффективной государственной политики </w:t>
      </w:r>
      <w:r w:rsidRPr="00E35813">
        <w:rPr>
          <w:rFonts w:ascii="Times New Roman" w:hAnsi="Times New Roman"/>
          <w:b/>
          <w:sz w:val="28"/>
          <w:szCs w:val="28"/>
        </w:rPr>
        <w:t xml:space="preserve">по формированию здорового образа жизни </w:t>
      </w:r>
      <w:r w:rsidRPr="00E35813">
        <w:rPr>
          <w:rFonts w:ascii="Times New Roman" w:hAnsi="Times New Roman"/>
          <w:sz w:val="28"/>
          <w:szCs w:val="28"/>
        </w:rPr>
        <w:t>у граждан Российской Федерации предполагает</w:t>
      </w:r>
      <w:r w:rsidR="00606995" w:rsidRPr="00E35813">
        <w:rPr>
          <w:rFonts w:ascii="Times New Roman" w:hAnsi="Times New Roman"/>
          <w:sz w:val="28"/>
          <w:szCs w:val="28"/>
        </w:rPr>
        <w:t xml:space="preserve"> широкое межведомственное взаимодействие под координацией Минздрава России и включает</w:t>
      </w:r>
      <w:r w:rsidRPr="00E35813">
        <w:rPr>
          <w:rFonts w:ascii="Times New Roman" w:hAnsi="Times New Roman"/>
          <w:sz w:val="28"/>
          <w:szCs w:val="28"/>
        </w:rPr>
        <w:t>:</w:t>
      </w:r>
    </w:p>
    <w:p w:rsidR="00606995" w:rsidRPr="00E35813" w:rsidRDefault="00606995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просвещение и информирование населения, в том числе детей и молодежи, о правилах здорового образа жизни, о последствиях употребления табака и злоупотребления алкоголем, включая разработку, осуществление и развитие информационных коммуникативных компаний и   медиапроектов;</w:t>
      </w:r>
    </w:p>
    <w:p w:rsidR="00061039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проведение прикладных научных и эпидемиологических исследований распространенности потребления табака и алкоголя в целях обоснования совершенствования законодательства;</w:t>
      </w:r>
    </w:p>
    <w:p w:rsidR="00061039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установление принципов  и методов проведения испытаний табачных изделий, измерения их состава и выделяемых ими веществ в соответствии с рекомендациями Всемирной организации здравоохранения;</w:t>
      </w:r>
    </w:p>
    <w:p w:rsidR="00061039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разработка нормативов и  методов контроля содержания токсических   составляющих табачных изделий;</w:t>
      </w:r>
    </w:p>
    <w:p w:rsidR="00E86202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создание государственной информационной системы отслеживания производственного оборудования, движения и распределения табачной продукции и табачных изделий</w:t>
      </w:r>
      <w:r w:rsidR="00E86202" w:rsidRPr="00E35813">
        <w:rPr>
          <w:rFonts w:ascii="Times New Roman" w:hAnsi="Times New Roman"/>
          <w:sz w:val="28"/>
          <w:szCs w:val="28"/>
        </w:rPr>
        <w:t xml:space="preserve">; </w:t>
      </w:r>
    </w:p>
    <w:p w:rsidR="00606995" w:rsidRPr="00E35813" w:rsidRDefault="00E86202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о</w:t>
      </w:r>
      <w:r w:rsidR="00061039" w:rsidRPr="00E35813">
        <w:rPr>
          <w:rFonts w:ascii="Times New Roman" w:hAnsi="Times New Roman"/>
          <w:sz w:val="28"/>
          <w:szCs w:val="28"/>
        </w:rPr>
        <w:t>беспечение здорового безопасного питания населения всех возрастных групп, предусматривающего оптимизацию режима и характера питания, а также образование и обучение различных групп населения по вопросам здорового питания, в том числе с участием организаций, занимающихся данными вопросами</w:t>
      </w:r>
      <w:r w:rsidR="00606995" w:rsidRPr="00E35813">
        <w:rPr>
          <w:rFonts w:ascii="Times New Roman" w:hAnsi="Times New Roman"/>
          <w:sz w:val="28"/>
          <w:szCs w:val="28"/>
        </w:rPr>
        <w:t>;</w:t>
      </w:r>
    </w:p>
    <w:p w:rsidR="00061039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разработка мер по повышению двигательной активности, которая представляет собой важнейшее условие поддержания здоровья граждан</w:t>
      </w:r>
      <w:r w:rsidR="00606995" w:rsidRPr="00E35813">
        <w:rPr>
          <w:rFonts w:ascii="Times New Roman" w:hAnsi="Times New Roman"/>
          <w:sz w:val="28"/>
          <w:szCs w:val="28"/>
        </w:rPr>
        <w:t>, включая</w:t>
      </w:r>
      <w:r w:rsidRPr="00E35813">
        <w:rPr>
          <w:rFonts w:ascii="Times New Roman" w:hAnsi="Times New Roman"/>
          <w:sz w:val="28"/>
          <w:szCs w:val="28"/>
        </w:rPr>
        <w:t xml:space="preserve">: </w:t>
      </w:r>
    </w:p>
    <w:p w:rsidR="00061039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пропаганд</w:t>
      </w:r>
      <w:r w:rsidR="00606995" w:rsidRPr="00E35813">
        <w:rPr>
          <w:rFonts w:ascii="Times New Roman" w:hAnsi="Times New Roman"/>
          <w:sz w:val="28"/>
          <w:szCs w:val="28"/>
        </w:rPr>
        <w:t>у</w:t>
      </w:r>
      <w:r w:rsidRPr="00E35813">
        <w:rPr>
          <w:rFonts w:ascii="Times New Roman" w:hAnsi="Times New Roman"/>
          <w:sz w:val="28"/>
          <w:szCs w:val="28"/>
        </w:rPr>
        <w:t xml:space="preserve"> и стимулирование активного образа жизни, образование населения в вопросах физической культуры;</w:t>
      </w:r>
    </w:p>
    <w:p w:rsidR="00061039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lastRenderedPageBreak/>
        <w:t xml:space="preserve">восстановление производственной гимнастики </w:t>
      </w:r>
      <w:r w:rsidR="00606995" w:rsidRPr="00E35813">
        <w:rPr>
          <w:rFonts w:ascii="Times New Roman" w:hAnsi="Times New Roman"/>
          <w:sz w:val="28"/>
          <w:szCs w:val="28"/>
        </w:rPr>
        <w:t>с</w:t>
      </w:r>
      <w:r w:rsidRPr="00E35813">
        <w:rPr>
          <w:rFonts w:ascii="Times New Roman" w:hAnsi="Times New Roman"/>
          <w:sz w:val="28"/>
          <w:szCs w:val="28"/>
        </w:rPr>
        <w:t xml:space="preserve"> разработк</w:t>
      </w:r>
      <w:r w:rsidR="00606995" w:rsidRPr="00E35813">
        <w:rPr>
          <w:rFonts w:ascii="Times New Roman" w:hAnsi="Times New Roman"/>
          <w:sz w:val="28"/>
          <w:szCs w:val="28"/>
        </w:rPr>
        <w:t xml:space="preserve">ой </w:t>
      </w:r>
      <w:r w:rsidRPr="00E35813">
        <w:rPr>
          <w:rFonts w:ascii="Times New Roman" w:hAnsi="Times New Roman"/>
          <w:sz w:val="28"/>
          <w:szCs w:val="28"/>
        </w:rPr>
        <w:t xml:space="preserve"> конкретных рекомендаций по её содержанию и формам осуществления с учётом условий труда;</w:t>
      </w:r>
    </w:p>
    <w:p w:rsidR="00061039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развитие лечебной физкультуры и физической культуры, направленной на поддержание здоровья с опорой на имеющиеся в этой области разработки российских учёных и мировой опыт.</w:t>
      </w:r>
    </w:p>
    <w:p w:rsidR="00061039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Требуют совершенствования методы и механизмы </w:t>
      </w:r>
      <w:r w:rsidRPr="00E35813">
        <w:rPr>
          <w:rFonts w:ascii="Times New Roman" w:hAnsi="Times New Roman"/>
          <w:b/>
          <w:sz w:val="28"/>
          <w:szCs w:val="28"/>
        </w:rPr>
        <w:t>управления рисками от воздействия внешнесредовых факторов</w:t>
      </w:r>
      <w:r w:rsidRPr="00E35813">
        <w:rPr>
          <w:rFonts w:ascii="Times New Roman" w:hAnsi="Times New Roman"/>
          <w:sz w:val="28"/>
          <w:szCs w:val="28"/>
        </w:rPr>
        <w:t xml:space="preserve">, а также </w:t>
      </w:r>
      <w:r w:rsidR="0047451E" w:rsidRPr="00E35813">
        <w:rPr>
          <w:rFonts w:ascii="Times New Roman" w:hAnsi="Times New Roman"/>
          <w:sz w:val="28"/>
          <w:szCs w:val="28"/>
        </w:rPr>
        <w:t>в</w:t>
      </w:r>
      <w:r w:rsidRPr="00E35813">
        <w:rPr>
          <w:rFonts w:ascii="Times New Roman" w:hAnsi="Times New Roman"/>
          <w:sz w:val="28"/>
          <w:szCs w:val="28"/>
        </w:rPr>
        <w:t xml:space="preserve">ведения </w:t>
      </w:r>
      <w:r w:rsidRPr="00E35813">
        <w:rPr>
          <w:rFonts w:ascii="Times New Roman" w:hAnsi="Times New Roman"/>
          <w:b/>
          <w:sz w:val="28"/>
          <w:szCs w:val="28"/>
        </w:rPr>
        <w:t>социально-гигиенического мониторинга</w:t>
      </w:r>
      <w:r w:rsidRPr="00E35813">
        <w:rPr>
          <w:rFonts w:ascii="Times New Roman" w:hAnsi="Times New Roman"/>
          <w:sz w:val="28"/>
          <w:szCs w:val="28"/>
        </w:rPr>
        <w:t xml:space="preserve">. </w:t>
      </w:r>
    </w:p>
    <w:p w:rsidR="00061039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Создание федерального центра </w:t>
      </w:r>
      <w:r w:rsidRPr="00E35813">
        <w:rPr>
          <w:rFonts w:ascii="Times New Roman" w:hAnsi="Times New Roman"/>
          <w:b/>
          <w:sz w:val="28"/>
          <w:szCs w:val="28"/>
        </w:rPr>
        <w:t>профессиональной патологии</w:t>
      </w:r>
      <w:r w:rsidRPr="00E35813">
        <w:rPr>
          <w:rFonts w:ascii="Times New Roman" w:hAnsi="Times New Roman"/>
          <w:sz w:val="28"/>
          <w:szCs w:val="28"/>
        </w:rPr>
        <w:t xml:space="preserve"> позволит скоординировать деятельность медицинских организаций при рассмотрении особо сложных случаев профессиональных заболеваний и обеспечит </w:t>
      </w:r>
      <w:r w:rsidR="0047451E" w:rsidRPr="00E35813">
        <w:rPr>
          <w:rFonts w:ascii="Times New Roman" w:hAnsi="Times New Roman"/>
          <w:sz w:val="28"/>
          <w:szCs w:val="28"/>
        </w:rPr>
        <w:t xml:space="preserve">мониторинг </w:t>
      </w:r>
      <w:r w:rsidRPr="00E35813">
        <w:rPr>
          <w:rFonts w:ascii="Times New Roman" w:hAnsi="Times New Roman"/>
          <w:sz w:val="28"/>
          <w:szCs w:val="28"/>
        </w:rPr>
        <w:t>профессиональной заболеваемости. Кроме того, необходимо усилить контроль за санитарно-эпидемиологическим состоянием рабочих мест, услови</w:t>
      </w:r>
      <w:r w:rsidR="00606995" w:rsidRPr="00E35813">
        <w:rPr>
          <w:rFonts w:ascii="Times New Roman" w:hAnsi="Times New Roman"/>
          <w:sz w:val="28"/>
          <w:szCs w:val="28"/>
        </w:rPr>
        <w:t>ями</w:t>
      </w:r>
      <w:r w:rsidRPr="00E35813">
        <w:rPr>
          <w:rFonts w:ascii="Times New Roman" w:hAnsi="Times New Roman"/>
          <w:sz w:val="28"/>
          <w:szCs w:val="28"/>
        </w:rPr>
        <w:t xml:space="preserve"> труда </w:t>
      </w:r>
      <w:r w:rsidR="00606995" w:rsidRPr="00E35813">
        <w:rPr>
          <w:rFonts w:ascii="Times New Roman" w:hAnsi="Times New Roman"/>
          <w:sz w:val="28"/>
          <w:szCs w:val="28"/>
        </w:rPr>
        <w:t>с целью</w:t>
      </w:r>
      <w:r w:rsidRPr="00E35813">
        <w:rPr>
          <w:rFonts w:ascii="Times New Roman" w:hAnsi="Times New Roman"/>
          <w:sz w:val="28"/>
          <w:szCs w:val="28"/>
        </w:rPr>
        <w:t xml:space="preserve"> предупреждени</w:t>
      </w:r>
      <w:r w:rsidR="00606995" w:rsidRPr="00E35813">
        <w:rPr>
          <w:rFonts w:ascii="Times New Roman" w:hAnsi="Times New Roman"/>
          <w:sz w:val="28"/>
          <w:szCs w:val="28"/>
        </w:rPr>
        <w:t>я</w:t>
      </w:r>
      <w:r w:rsidRPr="00E35813">
        <w:rPr>
          <w:rFonts w:ascii="Times New Roman" w:hAnsi="Times New Roman"/>
          <w:sz w:val="28"/>
          <w:szCs w:val="28"/>
        </w:rPr>
        <w:t xml:space="preserve"> профессиональной заболеваемости. </w:t>
      </w:r>
    </w:p>
    <w:p w:rsidR="00D80637" w:rsidRPr="00E35813" w:rsidRDefault="00D80637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Основными направлениями </w:t>
      </w:r>
      <w:r w:rsidR="00061039" w:rsidRPr="00E35813">
        <w:rPr>
          <w:rFonts w:ascii="Times New Roman" w:hAnsi="Times New Roman"/>
          <w:b/>
          <w:sz w:val="28"/>
          <w:szCs w:val="28"/>
        </w:rPr>
        <w:t xml:space="preserve">индивидуализированных </w:t>
      </w:r>
      <w:r w:rsidRPr="00E35813">
        <w:rPr>
          <w:rFonts w:ascii="Times New Roman" w:hAnsi="Times New Roman"/>
          <w:b/>
          <w:sz w:val="28"/>
          <w:szCs w:val="28"/>
        </w:rPr>
        <w:t>профилактических программ в сфере здравоохранения</w:t>
      </w:r>
      <w:r w:rsidRPr="00E35813">
        <w:rPr>
          <w:rFonts w:ascii="Times New Roman" w:hAnsi="Times New Roman"/>
          <w:sz w:val="28"/>
          <w:szCs w:val="28"/>
        </w:rPr>
        <w:t xml:space="preserve"> являются: </w:t>
      </w:r>
    </w:p>
    <w:p w:rsidR="00061039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наблюдение во время беременности, включая пренатальный скрининг, </w:t>
      </w:r>
    </w:p>
    <w:p w:rsidR="00061039" w:rsidRPr="00E35813" w:rsidRDefault="00061039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неонатальный и аудиологический (после рождения ребенка) скрининги, </w:t>
      </w:r>
    </w:p>
    <w:p w:rsidR="00D80637" w:rsidRPr="00E35813" w:rsidRDefault="00D80637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диспансеризация населения с выделением групп риска по развитию социально-значимых неинфекционных заболеваний и разработка индивидуальных программ медицинской профилактики; </w:t>
      </w:r>
    </w:p>
    <w:p w:rsidR="00D80637" w:rsidRPr="00E35813" w:rsidRDefault="00D80637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диспансерное наблюдение за лицами, относящимися к группам риска и больными</w:t>
      </w:r>
      <w:r w:rsidR="00606995" w:rsidRPr="00E35813">
        <w:rPr>
          <w:rFonts w:ascii="Times New Roman" w:hAnsi="Times New Roman"/>
          <w:sz w:val="28"/>
          <w:szCs w:val="28"/>
        </w:rPr>
        <w:t xml:space="preserve"> хроническими заболеваниями</w:t>
      </w:r>
      <w:r w:rsidRPr="00E35813">
        <w:rPr>
          <w:rFonts w:ascii="Times New Roman" w:hAnsi="Times New Roman"/>
          <w:sz w:val="28"/>
          <w:szCs w:val="28"/>
        </w:rPr>
        <w:t xml:space="preserve">; </w:t>
      </w:r>
    </w:p>
    <w:p w:rsidR="00D80637" w:rsidRPr="00E35813" w:rsidRDefault="00D80637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иммунизация населения и профилактика инфекционных заболеваний.</w:t>
      </w:r>
    </w:p>
    <w:p w:rsidR="00AF513D" w:rsidRPr="00E35813" w:rsidRDefault="00AF513D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С 2013 года впервые внедрен новый алгоритм широкомасштабной диспансеризации различных групп населения, предусматривающий проведение ежегодных профилактических осмотров детей всех возрастных категорий и ежегодную диспансеризацию не менее 23% взрослого населения, </w:t>
      </w:r>
    </w:p>
    <w:p w:rsidR="00661764" w:rsidRPr="00E35813" w:rsidRDefault="00661764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Полученное в результате диспансеризации разделение пациентов по группам здоровья позволяет дифференцированно подходить к назначению дальнейших лечебно-оздоровительных мероприятий. </w:t>
      </w:r>
    </w:p>
    <w:p w:rsidR="00D80637" w:rsidRPr="00E35813" w:rsidRDefault="00D80637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Совершенствованию оказания первичной медико-санитарной помощи в амбулаторных условиях</w:t>
      </w:r>
      <w:r w:rsidRPr="00E35813">
        <w:rPr>
          <w:rFonts w:ascii="Times New Roman" w:hAnsi="Times New Roman"/>
          <w:sz w:val="28"/>
          <w:szCs w:val="28"/>
        </w:rPr>
        <w:t xml:space="preserve"> будет способствовать внедрение протоколов амбулаторного наблюдения, организация выездных патронажных служб, оснащенных портативным диагностическим и терапевтическим оборудованием. </w:t>
      </w:r>
    </w:p>
    <w:p w:rsidR="00D049BA" w:rsidRPr="00E35813" w:rsidRDefault="00D049BA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Дневные стационары</w:t>
      </w:r>
      <w:r w:rsidRPr="00E35813">
        <w:rPr>
          <w:rFonts w:ascii="Times New Roman" w:hAnsi="Times New Roman"/>
          <w:sz w:val="28"/>
          <w:szCs w:val="28"/>
        </w:rPr>
        <w:t xml:space="preserve"> должны </w:t>
      </w:r>
      <w:r w:rsidR="00661764" w:rsidRPr="00E35813">
        <w:rPr>
          <w:rFonts w:ascii="Times New Roman" w:hAnsi="Times New Roman"/>
          <w:sz w:val="28"/>
          <w:szCs w:val="28"/>
        </w:rPr>
        <w:t>принять</w:t>
      </w:r>
      <w:r w:rsidRPr="00E35813">
        <w:rPr>
          <w:rFonts w:ascii="Times New Roman" w:hAnsi="Times New Roman"/>
          <w:sz w:val="28"/>
          <w:szCs w:val="28"/>
        </w:rPr>
        <w:t xml:space="preserve"> большую нагрузку по дообследованию, лечению, реабилитации. Необходим</w:t>
      </w:r>
      <w:r w:rsidR="00661764" w:rsidRPr="00E35813">
        <w:rPr>
          <w:rFonts w:ascii="Times New Roman" w:hAnsi="Times New Roman"/>
          <w:sz w:val="28"/>
          <w:szCs w:val="28"/>
        </w:rPr>
        <w:t xml:space="preserve">о перераспределить </w:t>
      </w:r>
      <w:r w:rsidRPr="00E35813">
        <w:rPr>
          <w:rFonts w:ascii="Times New Roman" w:hAnsi="Times New Roman"/>
          <w:sz w:val="28"/>
          <w:szCs w:val="28"/>
        </w:rPr>
        <w:t xml:space="preserve"> </w:t>
      </w:r>
      <w:r w:rsidR="00606995" w:rsidRPr="00E35813">
        <w:rPr>
          <w:rFonts w:ascii="Times New Roman" w:hAnsi="Times New Roman"/>
          <w:sz w:val="28"/>
          <w:szCs w:val="28"/>
        </w:rPr>
        <w:t>избыточны</w:t>
      </w:r>
      <w:r w:rsidR="00661764" w:rsidRPr="00E35813">
        <w:rPr>
          <w:rFonts w:ascii="Times New Roman" w:hAnsi="Times New Roman"/>
          <w:sz w:val="28"/>
          <w:szCs w:val="28"/>
        </w:rPr>
        <w:t>е</w:t>
      </w:r>
      <w:r w:rsidR="00606995" w:rsidRPr="00E35813">
        <w:rPr>
          <w:rFonts w:ascii="Times New Roman" w:hAnsi="Times New Roman"/>
          <w:sz w:val="28"/>
          <w:szCs w:val="28"/>
        </w:rPr>
        <w:t xml:space="preserve"> </w:t>
      </w:r>
      <w:r w:rsidRPr="00E35813">
        <w:rPr>
          <w:rFonts w:ascii="Times New Roman" w:hAnsi="Times New Roman"/>
          <w:sz w:val="28"/>
          <w:szCs w:val="28"/>
        </w:rPr>
        <w:t>объем</w:t>
      </w:r>
      <w:r w:rsidR="00661764" w:rsidRPr="00E35813">
        <w:rPr>
          <w:rFonts w:ascii="Times New Roman" w:hAnsi="Times New Roman"/>
          <w:sz w:val="28"/>
          <w:szCs w:val="28"/>
        </w:rPr>
        <w:t>ы</w:t>
      </w:r>
      <w:r w:rsidRPr="00E35813">
        <w:rPr>
          <w:rFonts w:ascii="Times New Roman" w:hAnsi="Times New Roman"/>
          <w:sz w:val="28"/>
          <w:szCs w:val="28"/>
        </w:rPr>
        <w:t xml:space="preserve"> </w:t>
      </w:r>
      <w:r w:rsidR="00606995" w:rsidRPr="00E35813">
        <w:rPr>
          <w:rFonts w:ascii="Times New Roman" w:hAnsi="Times New Roman"/>
          <w:sz w:val="28"/>
          <w:szCs w:val="28"/>
        </w:rPr>
        <w:t xml:space="preserve">стационарной </w:t>
      </w:r>
      <w:r w:rsidRPr="00E35813">
        <w:rPr>
          <w:rFonts w:ascii="Times New Roman" w:hAnsi="Times New Roman"/>
          <w:sz w:val="28"/>
          <w:szCs w:val="28"/>
        </w:rPr>
        <w:t>медицинской помощи</w:t>
      </w:r>
      <w:r w:rsidR="00661764" w:rsidRPr="00E35813">
        <w:rPr>
          <w:rFonts w:ascii="Times New Roman" w:hAnsi="Times New Roman"/>
          <w:sz w:val="28"/>
          <w:szCs w:val="28"/>
        </w:rPr>
        <w:t xml:space="preserve">, оказываемой в условиях круглосуточного пребывания, </w:t>
      </w:r>
      <w:r w:rsidRPr="00E35813">
        <w:rPr>
          <w:rFonts w:ascii="Times New Roman" w:hAnsi="Times New Roman"/>
          <w:sz w:val="28"/>
          <w:szCs w:val="28"/>
        </w:rPr>
        <w:t xml:space="preserve"> в дневные стационары. </w:t>
      </w:r>
    </w:p>
    <w:p w:rsidR="009206AF" w:rsidRPr="00E35813" w:rsidRDefault="009206AF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Следует  расширить отделения </w:t>
      </w:r>
      <w:r w:rsidRPr="00E35813">
        <w:rPr>
          <w:rFonts w:ascii="Times New Roman" w:hAnsi="Times New Roman"/>
          <w:b/>
          <w:sz w:val="28"/>
          <w:szCs w:val="28"/>
        </w:rPr>
        <w:t>неотложной помощи</w:t>
      </w:r>
      <w:r w:rsidRPr="00E35813">
        <w:rPr>
          <w:rFonts w:ascii="Times New Roman" w:hAnsi="Times New Roman"/>
          <w:sz w:val="28"/>
          <w:szCs w:val="28"/>
        </w:rPr>
        <w:t>, оснащенные  необходимым диагности</w:t>
      </w:r>
      <w:r w:rsidR="00D049BA" w:rsidRPr="00E35813">
        <w:rPr>
          <w:rFonts w:ascii="Times New Roman" w:hAnsi="Times New Roman"/>
          <w:sz w:val="28"/>
          <w:szCs w:val="28"/>
        </w:rPr>
        <w:t>ческим и лечебным оборудованием. Их задача</w:t>
      </w:r>
      <w:r w:rsidR="00480B64" w:rsidRPr="00E35813">
        <w:rPr>
          <w:rFonts w:ascii="Times New Roman" w:hAnsi="Times New Roman"/>
          <w:sz w:val="28"/>
          <w:szCs w:val="28"/>
        </w:rPr>
        <w:t xml:space="preserve"> –</w:t>
      </w:r>
      <w:r w:rsidRPr="00E35813">
        <w:rPr>
          <w:rFonts w:ascii="Times New Roman" w:hAnsi="Times New Roman"/>
          <w:sz w:val="28"/>
          <w:szCs w:val="28"/>
        </w:rPr>
        <w:t xml:space="preserve"> </w:t>
      </w:r>
      <w:r w:rsidRPr="00E35813">
        <w:rPr>
          <w:rFonts w:ascii="Times New Roman" w:hAnsi="Times New Roman"/>
          <w:sz w:val="28"/>
          <w:szCs w:val="28"/>
        </w:rPr>
        <w:lastRenderedPageBreak/>
        <w:t xml:space="preserve">снять избыточную нагрузку при оказании медицинской помощи в стационарных условиях. </w:t>
      </w:r>
    </w:p>
    <w:p w:rsidR="00660477" w:rsidRPr="00E35813" w:rsidRDefault="00660477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Развитие </w:t>
      </w:r>
      <w:r w:rsidR="00480B64" w:rsidRPr="00E35813">
        <w:rPr>
          <w:rFonts w:ascii="Times New Roman" w:hAnsi="Times New Roman"/>
          <w:b/>
          <w:sz w:val="28"/>
          <w:szCs w:val="28"/>
        </w:rPr>
        <w:t>служб неотложной и скорой</w:t>
      </w:r>
      <w:r w:rsidRPr="00E35813">
        <w:rPr>
          <w:rFonts w:ascii="Times New Roman" w:hAnsi="Times New Roman"/>
          <w:b/>
          <w:sz w:val="28"/>
          <w:szCs w:val="28"/>
        </w:rPr>
        <w:t xml:space="preserve"> медицинской</w:t>
      </w:r>
      <w:r w:rsidRPr="00E35813">
        <w:rPr>
          <w:rFonts w:ascii="Times New Roman" w:hAnsi="Times New Roman"/>
          <w:sz w:val="28"/>
          <w:szCs w:val="28"/>
        </w:rPr>
        <w:t xml:space="preserve"> помощи направлено на обеспечение быстрой</w:t>
      </w:r>
      <w:r w:rsidR="00480B64" w:rsidRPr="00E35813">
        <w:rPr>
          <w:rFonts w:ascii="Times New Roman" w:hAnsi="Times New Roman"/>
          <w:sz w:val="28"/>
          <w:szCs w:val="28"/>
        </w:rPr>
        <w:t xml:space="preserve"> сортировки и правильной маршрутизации больных, соблюдение «временных окон» доставки больных в стационары необходимого уровня и оказание </w:t>
      </w:r>
      <w:r w:rsidRPr="00E35813">
        <w:rPr>
          <w:rFonts w:ascii="Times New Roman" w:hAnsi="Times New Roman"/>
          <w:sz w:val="28"/>
          <w:szCs w:val="28"/>
        </w:rPr>
        <w:t>своевременно</w:t>
      </w:r>
      <w:r w:rsidR="00480B64" w:rsidRPr="00E35813">
        <w:rPr>
          <w:rFonts w:ascii="Times New Roman" w:hAnsi="Times New Roman"/>
          <w:sz w:val="28"/>
          <w:szCs w:val="28"/>
        </w:rPr>
        <w:t>й медицинской помощи.</w:t>
      </w:r>
      <w:r w:rsidR="009750D1" w:rsidRPr="00E35813">
        <w:rPr>
          <w:rFonts w:ascii="Times New Roman" w:hAnsi="Times New Roman"/>
          <w:sz w:val="28"/>
          <w:szCs w:val="28"/>
        </w:rPr>
        <w:t xml:space="preserve"> </w:t>
      </w:r>
      <w:r w:rsidR="00480B64" w:rsidRPr="00E35813">
        <w:rPr>
          <w:rFonts w:ascii="Times New Roman" w:hAnsi="Times New Roman"/>
          <w:color w:val="000000"/>
          <w:sz w:val="28"/>
          <w:szCs w:val="28"/>
        </w:rPr>
        <w:t>Модернизация информационных систем для скорой медицинской помощи</w:t>
      </w:r>
      <w:r w:rsidR="009750D1" w:rsidRPr="00E35813">
        <w:rPr>
          <w:rFonts w:ascii="Times New Roman" w:hAnsi="Times New Roman"/>
          <w:color w:val="000000"/>
          <w:sz w:val="28"/>
          <w:szCs w:val="28"/>
        </w:rPr>
        <w:t>, применение навигационных технологий ГЛОНАСС</w:t>
      </w:r>
      <w:r w:rsidR="00480B64" w:rsidRPr="00E35813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9750D1" w:rsidRPr="00E35813">
        <w:rPr>
          <w:rFonts w:ascii="Times New Roman" w:hAnsi="Times New Roman"/>
          <w:color w:val="000000"/>
          <w:sz w:val="28"/>
          <w:szCs w:val="28"/>
        </w:rPr>
        <w:t xml:space="preserve">других </w:t>
      </w:r>
      <w:r w:rsidR="00480B64" w:rsidRPr="00E35813">
        <w:rPr>
          <w:rFonts w:ascii="Times New Roman" w:hAnsi="Times New Roman"/>
          <w:color w:val="000000"/>
          <w:sz w:val="28"/>
          <w:szCs w:val="28"/>
        </w:rPr>
        <w:t xml:space="preserve"> современных информационных технологий позволит оптимизировать маршрутизацию больных и сократить время </w:t>
      </w:r>
      <w:r w:rsidR="009750D1" w:rsidRPr="00E35813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480B64" w:rsidRPr="00E35813">
        <w:rPr>
          <w:rFonts w:ascii="Times New Roman" w:hAnsi="Times New Roman"/>
          <w:color w:val="000000"/>
          <w:sz w:val="28"/>
          <w:szCs w:val="28"/>
        </w:rPr>
        <w:t xml:space="preserve">транспортировки. </w:t>
      </w:r>
    </w:p>
    <w:p w:rsidR="00660477" w:rsidRPr="00E35813" w:rsidRDefault="009750D1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Целесообразно оптимизировать</w:t>
      </w:r>
      <w:r w:rsidR="00660477" w:rsidRPr="00E35813">
        <w:rPr>
          <w:rFonts w:ascii="Times New Roman" w:hAnsi="Times New Roman"/>
          <w:sz w:val="28"/>
          <w:szCs w:val="28"/>
        </w:rPr>
        <w:t xml:space="preserve"> организаци</w:t>
      </w:r>
      <w:r w:rsidRPr="00E35813">
        <w:rPr>
          <w:rFonts w:ascii="Times New Roman" w:hAnsi="Times New Roman"/>
          <w:sz w:val="28"/>
          <w:szCs w:val="28"/>
        </w:rPr>
        <w:t>ю</w:t>
      </w:r>
      <w:r w:rsidR="00660477" w:rsidRPr="00E35813">
        <w:rPr>
          <w:rFonts w:ascii="Times New Roman" w:hAnsi="Times New Roman"/>
          <w:sz w:val="28"/>
          <w:szCs w:val="28"/>
        </w:rPr>
        <w:t xml:space="preserve"> </w:t>
      </w:r>
      <w:r w:rsidRPr="00E35813">
        <w:rPr>
          <w:rFonts w:ascii="Times New Roman" w:hAnsi="Times New Roman"/>
          <w:sz w:val="28"/>
          <w:szCs w:val="28"/>
        </w:rPr>
        <w:t xml:space="preserve">экстренного </w:t>
      </w:r>
      <w:r w:rsidR="00660477" w:rsidRPr="00E35813">
        <w:rPr>
          <w:rFonts w:ascii="Times New Roman" w:hAnsi="Times New Roman"/>
          <w:sz w:val="28"/>
          <w:szCs w:val="28"/>
        </w:rPr>
        <w:t xml:space="preserve">приема больных </w:t>
      </w:r>
      <w:r w:rsidRPr="00E35813">
        <w:rPr>
          <w:rFonts w:ascii="Times New Roman" w:hAnsi="Times New Roman"/>
          <w:sz w:val="28"/>
          <w:szCs w:val="28"/>
        </w:rPr>
        <w:t>в стационар путем</w:t>
      </w:r>
      <w:r w:rsidR="00660477" w:rsidRPr="00E35813">
        <w:rPr>
          <w:rFonts w:ascii="Times New Roman" w:hAnsi="Times New Roman"/>
          <w:sz w:val="28"/>
          <w:szCs w:val="28"/>
        </w:rPr>
        <w:t xml:space="preserve"> создани</w:t>
      </w:r>
      <w:r w:rsidRPr="00E35813">
        <w:rPr>
          <w:rFonts w:ascii="Times New Roman" w:hAnsi="Times New Roman"/>
          <w:sz w:val="28"/>
          <w:szCs w:val="28"/>
        </w:rPr>
        <w:t>я</w:t>
      </w:r>
      <w:r w:rsidR="00660477" w:rsidRPr="00E35813">
        <w:rPr>
          <w:rFonts w:ascii="Times New Roman" w:hAnsi="Times New Roman"/>
          <w:sz w:val="28"/>
          <w:szCs w:val="28"/>
        </w:rPr>
        <w:t xml:space="preserve"> </w:t>
      </w:r>
      <w:r w:rsidRPr="00E35813">
        <w:rPr>
          <w:rFonts w:ascii="Times New Roman" w:hAnsi="Times New Roman"/>
          <w:sz w:val="28"/>
          <w:szCs w:val="28"/>
        </w:rPr>
        <w:t xml:space="preserve">на госпитальном этапе  </w:t>
      </w:r>
      <w:r w:rsidR="00660477" w:rsidRPr="00E35813">
        <w:rPr>
          <w:rFonts w:ascii="Times New Roman" w:hAnsi="Times New Roman"/>
          <w:sz w:val="28"/>
          <w:szCs w:val="28"/>
        </w:rPr>
        <w:t xml:space="preserve"> отделения скорой медицинской помощи, структура и организация которого позволяют   </w:t>
      </w:r>
      <w:r w:rsidR="00660477" w:rsidRPr="00E35813">
        <w:rPr>
          <w:rFonts w:ascii="Times New Roman" w:hAnsi="Times New Roman"/>
          <w:color w:val="000000"/>
          <w:sz w:val="28"/>
          <w:szCs w:val="28"/>
          <w:highlight w:val="white"/>
          <w:shd w:val="solid" w:color="FFFFFF" w:fill="FFFFFF"/>
        </w:rPr>
        <w:t>проводить быструю сортировку больных по тяжести состояния и оказывать экстренную медицинскую помощь</w:t>
      </w:r>
      <w:r w:rsidRPr="00E35813">
        <w:rPr>
          <w:rFonts w:ascii="Times New Roman" w:hAnsi="Times New Roman"/>
          <w:color w:val="000000"/>
          <w:sz w:val="28"/>
          <w:szCs w:val="28"/>
          <w:highlight w:val="white"/>
          <w:shd w:val="solid" w:color="FFFFFF" w:fill="FFFFFF"/>
        </w:rPr>
        <w:t xml:space="preserve">, при необходимости </w:t>
      </w:r>
      <w:r w:rsidRPr="00E35813">
        <w:rPr>
          <w:rStyle w:val="FontStyle28"/>
        </w:rPr>
        <w:t>–</w:t>
      </w:r>
      <w:r w:rsidR="00660477" w:rsidRPr="00E35813">
        <w:rPr>
          <w:rFonts w:ascii="Times New Roman" w:hAnsi="Times New Roman"/>
          <w:color w:val="000000"/>
          <w:sz w:val="28"/>
          <w:szCs w:val="28"/>
          <w:highlight w:val="white"/>
          <w:shd w:val="solid" w:color="FFFFFF" w:fill="FFFFFF"/>
        </w:rPr>
        <w:t xml:space="preserve"> одновременно большому числу пациентов, в том числе при массовом поступлении в рамках чрезвычайных ситуаций.</w:t>
      </w:r>
    </w:p>
    <w:p w:rsidR="006F2EEF" w:rsidRPr="00E35813" w:rsidRDefault="006F2EE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С 2015 года финансовое обеспечение </w:t>
      </w:r>
      <w:r w:rsidR="00D80637" w:rsidRPr="00E35813">
        <w:rPr>
          <w:rFonts w:ascii="Times New Roman" w:hAnsi="Times New Roman"/>
          <w:sz w:val="28"/>
          <w:szCs w:val="28"/>
        </w:rPr>
        <w:t>скорой медицинской помощи будет осуществляться полностью из</w:t>
      </w:r>
      <w:r w:rsidRPr="00E35813">
        <w:rPr>
          <w:rFonts w:ascii="Times New Roman" w:hAnsi="Times New Roman"/>
          <w:sz w:val="28"/>
          <w:szCs w:val="28"/>
        </w:rPr>
        <w:t xml:space="preserve"> </w:t>
      </w:r>
      <w:r w:rsidR="00D80637" w:rsidRPr="00E35813">
        <w:rPr>
          <w:rFonts w:ascii="Times New Roman" w:hAnsi="Times New Roman"/>
          <w:sz w:val="28"/>
          <w:szCs w:val="28"/>
        </w:rPr>
        <w:t>базовой программы ОМС</w:t>
      </w:r>
      <w:r w:rsidRPr="00E35813">
        <w:rPr>
          <w:rFonts w:ascii="Times New Roman" w:hAnsi="Times New Roman"/>
          <w:sz w:val="28"/>
          <w:szCs w:val="28"/>
        </w:rPr>
        <w:t>.</w:t>
      </w:r>
    </w:p>
    <w:p w:rsidR="00EE0A43" w:rsidRPr="00E35813" w:rsidRDefault="006F2EE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Развитие </w:t>
      </w:r>
      <w:r w:rsidRPr="00E35813">
        <w:rPr>
          <w:rFonts w:ascii="Times New Roman" w:hAnsi="Times New Roman"/>
          <w:b/>
          <w:sz w:val="28"/>
          <w:szCs w:val="28"/>
        </w:rPr>
        <w:t xml:space="preserve">специализированной медицинской помощи </w:t>
      </w:r>
      <w:r w:rsidRPr="00E35813">
        <w:rPr>
          <w:rFonts w:ascii="Times New Roman" w:hAnsi="Times New Roman"/>
          <w:sz w:val="28"/>
          <w:szCs w:val="28"/>
        </w:rPr>
        <w:t xml:space="preserve">связано с достраиванием </w:t>
      </w:r>
      <w:proofErr w:type="gramStart"/>
      <w:r w:rsidRPr="00E35813">
        <w:rPr>
          <w:rFonts w:ascii="Times New Roman" w:hAnsi="Times New Roman"/>
          <w:sz w:val="28"/>
          <w:szCs w:val="28"/>
        </w:rPr>
        <w:t>трех-уровневой</w:t>
      </w:r>
      <w:proofErr w:type="gramEnd"/>
      <w:r w:rsidRPr="00E35813">
        <w:rPr>
          <w:rFonts w:ascii="Times New Roman" w:hAnsi="Times New Roman"/>
          <w:sz w:val="28"/>
          <w:szCs w:val="28"/>
        </w:rPr>
        <w:t xml:space="preserve"> системы оказания стационарной помощи, в том числе с формированием сети межмуниципальных, межрайонных центров  специализированной помощи второго уровня (сосудистые центры, травмоцентры</w:t>
      </w:r>
      <w:r w:rsidR="00EE0A43" w:rsidRPr="00E35813">
        <w:rPr>
          <w:rFonts w:ascii="Times New Roman" w:hAnsi="Times New Roman"/>
          <w:sz w:val="28"/>
          <w:szCs w:val="28"/>
        </w:rPr>
        <w:t>, родильные дома второго уровня</w:t>
      </w:r>
      <w:r w:rsidRPr="00E35813">
        <w:rPr>
          <w:rFonts w:ascii="Times New Roman" w:hAnsi="Times New Roman"/>
          <w:sz w:val="28"/>
          <w:szCs w:val="28"/>
        </w:rPr>
        <w:t xml:space="preserve"> и др.) и совершенствованием работы региональных центров третьего уровня. При этом особое значение отводится пополнению специализированной медицинской помощи современными высокотехнологичными методами. </w:t>
      </w:r>
      <w:r w:rsidR="00900001" w:rsidRPr="00E35813">
        <w:rPr>
          <w:rFonts w:ascii="Times New Roman" w:hAnsi="Times New Roman"/>
          <w:sz w:val="28"/>
          <w:szCs w:val="28"/>
        </w:rPr>
        <w:t>К</w:t>
      </w:r>
      <w:r w:rsidR="00EE0A43" w:rsidRPr="00E35813">
        <w:rPr>
          <w:rFonts w:ascii="Times New Roman" w:hAnsi="Times New Roman"/>
          <w:sz w:val="28"/>
          <w:szCs w:val="28"/>
        </w:rPr>
        <w:t xml:space="preserve"> </w:t>
      </w:r>
      <w:r w:rsidRPr="00E35813">
        <w:rPr>
          <w:rFonts w:ascii="Times New Roman" w:hAnsi="Times New Roman"/>
          <w:sz w:val="28"/>
          <w:szCs w:val="28"/>
        </w:rPr>
        <w:t>2017 год</w:t>
      </w:r>
      <w:r w:rsidR="00EE0A43" w:rsidRPr="00E35813">
        <w:rPr>
          <w:rFonts w:ascii="Times New Roman" w:hAnsi="Times New Roman"/>
          <w:sz w:val="28"/>
          <w:szCs w:val="28"/>
        </w:rPr>
        <w:t xml:space="preserve">у </w:t>
      </w:r>
      <w:r w:rsidRPr="00E35813">
        <w:rPr>
          <w:rFonts w:ascii="Times New Roman" w:hAnsi="Times New Roman"/>
          <w:sz w:val="28"/>
          <w:szCs w:val="28"/>
        </w:rPr>
        <w:t xml:space="preserve"> объем </w:t>
      </w:r>
      <w:r w:rsidRPr="00E35813">
        <w:rPr>
          <w:rFonts w:ascii="Times New Roman" w:hAnsi="Times New Roman"/>
          <w:b/>
          <w:sz w:val="28"/>
          <w:szCs w:val="28"/>
        </w:rPr>
        <w:t xml:space="preserve">  высокотехнологичной медицинской помощи </w:t>
      </w:r>
      <w:r w:rsidRPr="00E35813">
        <w:rPr>
          <w:rFonts w:ascii="Times New Roman" w:hAnsi="Times New Roman"/>
          <w:sz w:val="28"/>
          <w:szCs w:val="28"/>
        </w:rPr>
        <w:t>(</w:t>
      </w:r>
      <w:r w:rsidR="00D268CA" w:rsidRPr="00E35813">
        <w:rPr>
          <w:rFonts w:ascii="Times New Roman" w:hAnsi="Times New Roman"/>
          <w:sz w:val="28"/>
          <w:szCs w:val="28"/>
        </w:rPr>
        <w:t xml:space="preserve">ВМП) </w:t>
      </w:r>
      <w:r w:rsidRPr="00E35813">
        <w:rPr>
          <w:rFonts w:ascii="Times New Roman" w:hAnsi="Times New Roman"/>
          <w:sz w:val="28"/>
          <w:szCs w:val="28"/>
        </w:rPr>
        <w:t xml:space="preserve">должен быть увеличен до 750 тыс. человек в год. </w:t>
      </w:r>
    </w:p>
    <w:p w:rsidR="00EA33AE" w:rsidRPr="00E35813" w:rsidRDefault="006F2EE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Предусматривается дальнейшее развитие  организационно-финансового механизма оказания ВМП. С 2015 года все высокотехнологичные методы будут финансово обеспечиваться из одного источника </w:t>
      </w:r>
      <w:r w:rsidR="00EE0A43" w:rsidRPr="00E35813">
        <w:rPr>
          <w:rStyle w:val="FontStyle28"/>
        </w:rPr>
        <w:t>–</w:t>
      </w:r>
      <w:r w:rsidRPr="00E35813">
        <w:rPr>
          <w:rFonts w:ascii="Times New Roman" w:hAnsi="Times New Roman"/>
          <w:sz w:val="28"/>
          <w:szCs w:val="28"/>
        </w:rPr>
        <w:t xml:space="preserve"> средств ОМС. Однако в базовую программу ОМС будут </w:t>
      </w:r>
      <w:r w:rsidR="00606995" w:rsidRPr="00E35813">
        <w:rPr>
          <w:rFonts w:ascii="Times New Roman" w:hAnsi="Times New Roman"/>
          <w:sz w:val="28"/>
          <w:szCs w:val="28"/>
        </w:rPr>
        <w:t>«</w:t>
      </w:r>
      <w:r w:rsidRPr="00E35813">
        <w:rPr>
          <w:rFonts w:ascii="Times New Roman" w:hAnsi="Times New Roman"/>
          <w:sz w:val="28"/>
          <w:szCs w:val="28"/>
        </w:rPr>
        <w:t>погружены</w:t>
      </w:r>
      <w:r w:rsidR="00606995" w:rsidRPr="00E35813">
        <w:rPr>
          <w:rFonts w:ascii="Times New Roman" w:hAnsi="Times New Roman"/>
          <w:sz w:val="28"/>
          <w:szCs w:val="28"/>
        </w:rPr>
        <w:t>»</w:t>
      </w:r>
      <w:r w:rsidRPr="00E35813">
        <w:rPr>
          <w:rFonts w:ascii="Times New Roman" w:hAnsi="Times New Roman"/>
          <w:sz w:val="28"/>
          <w:szCs w:val="28"/>
        </w:rPr>
        <w:t xml:space="preserve"> лишь наиболее растиражированные и широко внедренные в практику методы (в 2014 году </w:t>
      </w:r>
      <w:r w:rsidR="00EE0A43" w:rsidRPr="00E35813">
        <w:rPr>
          <w:rStyle w:val="FontStyle28"/>
        </w:rPr>
        <w:t>–</w:t>
      </w:r>
      <w:r w:rsidRPr="00E35813">
        <w:rPr>
          <w:rFonts w:ascii="Times New Roman" w:hAnsi="Times New Roman"/>
          <w:sz w:val="28"/>
          <w:szCs w:val="28"/>
        </w:rPr>
        <w:t xml:space="preserve"> 459 методов). Остальные методы ВМП будут финансироваться за счет выделенного </w:t>
      </w:r>
      <w:r w:rsidR="00EE0A43" w:rsidRPr="00E35813">
        <w:rPr>
          <w:rFonts w:ascii="Times New Roman" w:hAnsi="Times New Roman"/>
          <w:sz w:val="28"/>
          <w:szCs w:val="28"/>
        </w:rPr>
        <w:t xml:space="preserve">источника ОМС </w:t>
      </w:r>
      <w:r w:rsidR="00241E6C" w:rsidRPr="00E35813">
        <w:rPr>
          <w:rStyle w:val="FontStyle28"/>
        </w:rPr>
        <w:t xml:space="preserve">– </w:t>
      </w:r>
      <w:proofErr w:type="gramStart"/>
      <w:r w:rsidRPr="00E35813">
        <w:rPr>
          <w:rFonts w:ascii="Times New Roman" w:hAnsi="Times New Roman"/>
          <w:sz w:val="28"/>
          <w:szCs w:val="28"/>
        </w:rPr>
        <w:t>вне базовой</w:t>
      </w:r>
      <w:proofErr w:type="gramEnd"/>
      <w:r w:rsidRPr="00E35813">
        <w:rPr>
          <w:rFonts w:ascii="Times New Roman" w:hAnsi="Times New Roman"/>
          <w:sz w:val="28"/>
          <w:szCs w:val="28"/>
        </w:rPr>
        <w:t xml:space="preserve"> программы, из которого трансфертом  средства будут поступать в </w:t>
      </w:r>
      <w:r w:rsidRPr="00E35813">
        <w:rPr>
          <w:rFonts w:ascii="Times New Roman" w:hAnsi="Times New Roman"/>
          <w:color w:val="000000"/>
          <w:sz w:val="28"/>
          <w:szCs w:val="28"/>
        </w:rPr>
        <w:t xml:space="preserve"> федеральный бюджет для распределения между федеральными учреждениями, а также для субсидирования субъектов Российской Федерации. </w:t>
      </w:r>
      <w:r w:rsidR="00EA33AE" w:rsidRPr="00E35813">
        <w:rPr>
          <w:rFonts w:ascii="Times New Roman" w:hAnsi="Times New Roman"/>
          <w:sz w:val="28"/>
          <w:szCs w:val="28"/>
        </w:rPr>
        <w:t>При этом</w:t>
      </w:r>
      <w:proofErr w:type="gramStart"/>
      <w:r w:rsidR="00EA33AE" w:rsidRPr="00E35813">
        <w:rPr>
          <w:rFonts w:ascii="Times New Roman" w:hAnsi="Times New Roman"/>
          <w:sz w:val="28"/>
          <w:szCs w:val="28"/>
        </w:rPr>
        <w:t>,</w:t>
      </w:r>
      <w:proofErr w:type="gramEnd"/>
      <w:r w:rsidR="00EA33AE" w:rsidRPr="00E35813">
        <w:rPr>
          <w:rFonts w:ascii="Times New Roman" w:hAnsi="Times New Roman"/>
          <w:sz w:val="28"/>
          <w:szCs w:val="28"/>
        </w:rPr>
        <w:t xml:space="preserve"> с 2015 года оплата всей высокотехнологичной медицинской помощи будет осуществляться по «полному тарифу» в разрезе клинико-</w:t>
      </w:r>
      <w:r w:rsidR="00BD3CF5" w:rsidRPr="00E35813">
        <w:rPr>
          <w:rFonts w:ascii="Times New Roman" w:hAnsi="Times New Roman"/>
          <w:sz w:val="28"/>
          <w:szCs w:val="28"/>
        </w:rPr>
        <w:t>статистически</w:t>
      </w:r>
      <w:r w:rsidR="00EA33AE" w:rsidRPr="00E35813">
        <w:rPr>
          <w:rFonts w:ascii="Times New Roman" w:hAnsi="Times New Roman"/>
          <w:sz w:val="28"/>
          <w:szCs w:val="28"/>
        </w:rPr>
        <w:t>х групп и включать все статьи затрат.</w:t>
      </w:r>
    </w:p>
    <w:p w:rsidR="006F2EEF" w:rsidRPr="00E35813" w:rsidRDefault="006F2EE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Предусматривается регулярная корректировка видов ВМП путем включения новых, основанных на достижениях медицинской науки, методов и перевода в базовую программу ОМС растиражированных ранее.</w:t>
      </w:r>
    </w:p>
    <w:p w:rsidR="003035FF" w:rsidRPr="00E35813" w:rsidRDefault="006F2EE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lastRenderedPageBreak/>
        <w:t xml:space="preserve">Базой для развития </w:t>
      </w:r>
      <w:r w:rsidR="00D268CA" w:rsidRPr="00E35813">
        <w:rPr>
          <w:rFonts w:ascii="Times New Roman" w:hAnsi="Times New Roman"/>
          <w:sz w:val="28"/>
          <w:szCs w:val="28"/>
        </w:rPr>
        <w:t>ВМП</w:t>
      </w:r>
      <w:r w:rsidRPr="00E35813">
        <w:rPr>
          <w:rFonts w:ascii="Times New Roman" w:hAnsi="Times New Roman"/>
          <w:sz w:val="28"/>
          <w:szCs w:val="28"/>
        </w:rPr>
        <w:t xml:space="preserve"> должна стать медицинская исследовательская деятельность ведущих федеральных исследовательских центров, обеспечивающих внедрение и  апробацию новых схем диагностики, лечения, профилактики и медицинской реабилитации.</w:t>
      </w:r>
    </w:p>
    <w:p w:rsidR="00D268CA" w:rsidRPr="00E35813" w:rsidRDefault="006F2EE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ab/>
      </w:r>
    </w:p>
    <w:p w:rsidR="00BF31B6" w:rsidRPr="00E35813" w:rsidRDefault="00704857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2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. </w:t>
      </w:r>
      <w:r w:rsidR="00BF31B6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Развитие обязательного медицинского страхования</w:t>
      </w:r>
      <w:r w:rsidR="00BF31B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основывается на принципах солидарности и социального равенства. Формирование доходов обязательного медицинского страхования полностью основано на консолидированном принципе, планирование расходов </w:t>
      </w:r>
      <w:r w:rsidR="00DE554C" w:rsidRPr="00E3581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BF31B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на подушевом нормативе финансового обеспечения.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В целях обеспечения равного права граждан на доступность и качество медицинской помощи реализация единых принципов финансирования в обязательно</w:t>
      </w:r>
      <w:r w:rsidR="00530128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м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медицинско</w:t>
      </w:r>
      <w:r w:rsidR="00530128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м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страховани</w:t>
      </w:r>
      <w:r w:rsidR="00530128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предусматривает:</w:t>
      </w:r>
    </w:p>
    <w:p w:rsidR="00BF31B6" w:rsidRPr="00E35813" w:rsidRDefault="0023430D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1)</w:t>
      </w:r>
      <w:r w:rsidR="00BF31B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BF31B6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единый подушевой норматив финансирования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Финансовое обеспечение на основе единого подушевого норматив</w:t>
      </w:r>
      <w:r w:rsidR="003035F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а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обеспечивает сбалансированность территориальных программ обязательного медицинского страхования в рамках базовой программы обязательного медицинского страхования, позволяет устранить диспропорции в финансовом обеспечении субъектов Российской Федерации. Региональные особенности и различия учитываются путем применения к подушевому нормативу финансирования коэффициентов дифференциации, рассчитываемых для каждого субъекта Российской Федерации. </w:t>
      </w:r>
    </w:p>
    <w:p w:rsidR="00BF31B6" w:rsidRPr="00E35813" w:rsidRDefault="0023430D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2)</w:t>
      </w:r>
      <w:r w:rsidR="00BF31B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BF31B6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единые способы оплаты медицинской помощи</w:t>
      </w:r>
      <w:r w:rsidR="003035FF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,</w:t>
      </w:r>
      <w:r w:rsidR="00BF31B6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ориентирован</w:t>
      </w:r>
      <w:r w:rsidR="00900001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н</w:t>
      </w:r>
      <w:r w:rsidR="003035FF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ые</w:t>
      </w:r>
      <w:r w:rsidR="00BF31B6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на результат деятельности медицинских организаций</w:t>
      </w:r>
      <w:r w:rsidR="00BF31B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Продолжится внедрение и отработка эффективных способов оплаты медицинской помощи, способствующих повышению ее качества и доступности:</w:t>
      </w:r>
    </w:p>
    <w:p w:rsidR="003035FF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применение подушевого норматива финансирования на прикрепленное население при оказании амбулаторной медицинской помощи, с учетом показателей результативности деятельности</w:t>
      </w:r>
      <w:r w:rsidR="003035F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;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оплата по клинико-статистическим группам при оказании медицинской помощи в стационарных условиях и в условиях дневного стационара.</w:t>
      </w:r>
    </w:p>
    <w:p w:rsidR="00FE7E06" w:rsidRPr="00E35813" w:rsidRDefault="003035FF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Внедрение</w:t>
      </w:r>
      <w:r w:rsidR="00BF31B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оплаты медицинской помощи на основе клинико-статистических групп заболеваний </w:t>
      </w:r>
      <w:r w:rsidR="002A049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привод</w:t>
      </w:r>
      <w:r w:rsidR="0023430D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 w:rsidR="002A049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т к</w:t>
      </w:r>
      <w:r w:rsidR="00F4116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A049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снижению</w:t>
      </w:r>
      <w:r w:rsidR="00BF31B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длительности пребывания в стационаре</w:t>
      </w:r>
      <w:r w:rsidR="00BF31B6" w:rsidRPr="00E35813">
        <w:rPr>
          <w:rStyle w:val="0pt"/>
          <w:rFonts w:ascii="Times New Roman" w:hAnsi="Times New Roman" w:cs="Times New Roman"/>
          <w:sz w:val="28"/>
          <w:szCs w:val="28"/>
        </w:rPr>
        <w:t xml:space="preserve">, </w:t>
      </w:r>
      <w:r w:rsidR="002A049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сокращению</w:t>
      </w:r>
      <w:r w:rsidR="00BF31B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времени ожидания госпитализации</w:t>
      </w:r>
      <w:r w:rsidR="00BF31B6" w:rsidRPr="00E35813">
        <w:rPr>
          <w:rStyle w:val="0pt"/>
          <w:rFonts w:ascii="Times New Roman" w:hAnsi="Times New Roman" w:cs="Times New Roman"/>
          <w:sz w:val="28"/>
          <w:szCs w:val="28"/>
        </w:rPr>
        <w:t xml:space="preserve">,  </w:t>
      </w:r>
      <w:r w:rsidR="00BF31B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у</w:t>
      </w:r>
      <w:r w:rsidR="002A049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величению</w:t>
      </w:r>
      <w:r w:rsidR="00BF31B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доступности медицинской помощи, оказываемой в стационарных условиях</w:t>
      </w:r>
      <w:r w:rsidR="002A049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BF31B6" w:rsidRPr="00E35813" w:rsidRDefault="00456C53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3</w:t>
      </w:r>
      <w:r w:rsidR="0023430D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)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единую тарифную политику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Единая тарифная политика в системе обязательного медицинского страхования, включающая создание единой национальной системы учета затрат, позволит определить оптимальные расходы на оказание медицинской помощи, в том числе в разрезе групп заболеваний, и обеспечить единообразие и достаточность тарифов на оплату медицинской помощи.</w:t>
      </w:r>
    </w:p>
    <w:p w:rsidR="007E6B1D" w:rsidRPr="00E35813" w:rsidRDefault="00BF31B6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4</w:t>
      </w:r>
      <w:r w:rsidR="0023430D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)</w:t>
      </w:r>
      <w:r w:rsidR="00FE7E0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 </w:t>
      </w:r>
      <w:r w:rsidR="007E6B1D" w:rsidRPr="00E35813">
        <w:rPr>
          <w:rFonts w:ascii="Times New Roman" w:hAnsi="Times New Roman"/>
          <w:b/>
          <w:sz w:val="28"/>
          <w:szCs w:val="28"/>
        </w:rPr>
        <w:t xml:space="preserve">совершенствование контроля </w:t>
      </w:r>
      <w:r w:rsidR="00D471EE" w:rsidRPr="00E35813">
        <w:rPr>
          <w:rFonts w:ascii="Times New Roman" w:hAnsi="Times New Roman"/>
          <w:b/>
          <w:sz w:val="28"/>
          <w:szCs w:val="28"/>
        </w:rPr>
        <w:t>использовани</w:t>
      </w:r>
      <w:r w:rsidR="00EE0A43" w:rsidRPr="00E35813">
        <w:rPr>
          <w:rFonts w:ascii="Times New Roman" w:hAnsi="Times New Roman"/>
          <w:b/>
          <w:sz w:val="28"/>
          <w:szCs w:val="28"/>
        </w:rPr>
        <w:t>я</w:t>
      </w:r>
      <w:r w:rsidR="00D471EE" w:rsidRPr="00E35813">
        <w:rPr>
          <w:rFonts w:ascii="Times New Roman" w:hAnsi="Times New Roman"/>
          <w:b/>
          <w:sz w:val="28"/>
          <w:szCs w:val="28"/>
        </w:rPr>
        <w:t xml:space="preserve"> </w:t>
      </w:r>
      <w:r w:rsidR="007E6B1D" w:rsidRPr="00E35813">
        <w:rPr>
          <w:rFonts w:ascii="Times New Roman" w:hAnsi="Times New Roman"/>
          <w:b/>
          <w:sz w:val="28"/>
          <w:szCs w:val="28"/>
        </w:rPr>
        <w:t>средств обязательного медицинского страхования</w:t>
      </w:r>
      <w:r w:rsidR="007E6B1D" w:rsidRPr="00E35813">
        <w:rPr>
          <w:rFonts w:ascii="Times New Roman" w:hAnsi="Times New Roman"/>
          <w:sz w:val="28"/>
          <w:szCs w:val="28"/>
        </w:rPr>
        <w:t xml:space="preserve"> </w:t>
      </w:r>
    </w:p>
    <w:p w:rsidR="007E6B1D" w:rsidRPr="00E35813" w:rsidRDefault="007E6B1D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813">
        <w:rPr>
          <w:rFonts w:ascii="Times New Roman" w:hAnsi="Times New Roman"/>
          <w:sz w:val="28"/>
          <w:szCs w:val="28"/>
        </w:rPr>
        <w:lastRenderedPageBreak/>
        <w:t>Для обеспечения надлежащей квалификации руководителей контрольно-ревизионных подразделений территориальных фондов обязательного медицинского страхования и усиления их персональной ответственности за результаты деятельности необходимо</w:t>
      </w:r>
      <w:r w:rsidR="00530128" w:rsidRPr="00E35813">
        <w:rPr>
          <w:rFonts w:ascii="Times New Roman" w:hAnsi="Times New Roman"/>
          <w:sz w:val="28"/>
          <w:szCs w:val="28"/>
        </w:rPr>
        <w:t xml:space="preserve"> установление вертикального управления контрольно-ревизионной деятельностью в сфере  обязательного медицинского страхования, включая согласование Федеральным фондом </w:t>
      </w:r>
      <w:r w:rsidR="00D471EE" w:rsidRPr="00E35813">
        <w:rPr>
          <w:rFonts w:ascii="Times New Roman" w:hAnsi="Times New Roman"/>
          <w:sz w:val="28"/>
          <w:szCs w:val="28"/>
        </w:rPr>
        <w:t>обязательного медицинского страхования</w:t>
      </w:r>
      <w:r w:rsidR="00D73AFC" w:rsidRPr="00E35813">
        <w:rPr>
          <w:rFonts w:ascii="Times New Roman" w:hAnsi="Times New Roman"/>
          <w:sz w:val="28"/>
          <w:szCs w:val="28"/>
        </w:rPr>
        <w:t xml:space="preserve"> </w:t>
      </w:r>
      <w:r w:rsidR="00530128" w:rsidRPr="00E35813">
        <w:rPr>
          <w:rFonts w:ascii="Times New Roman" w:hAnsi="Times New Roman"/>
          <w:sz w:val="28"/>
          <w:szCs w:val="28"/>
        </w:rPr>
        <w:t>назначени</w:t>
      </w:r>
      <w:r w:rsidR="00D73AFC" w:rsidRPr="00E35813">
        <w:rPr>
          <w:rFonts w:ascii="Times New Roman" w:hAnsi="Times New Roman"/>
          <w:sz w:val="28"/>
          <w:szCs w:val="28"/>
        </w:rPr>
        <w:t>я</w:t>
      </w:r>
      <w:r w:rsidR="00530128" w:rsidRPr="00E35813">
        <w:rPr>
          <w:rFonts w:ascii="Times New Roman" w:hAnsi="Times New Roman"/>
          <w:sz w:val="28"/>
          <w:szCs w:val="28"/>
        </w:rPr>
        <w:t xml:space="preserve"> на должность и освобождени</w:t>
      </w:r>
      <w:r w:rsidR="00D73AFC" w:rsidRPr="00E35813">
        <w:rPr>
          <w:rFonts w:ascii="Times New Roman" w:hAnsi="Times New Roman"/>
          <w:sz w:val="28"/>
          <w:szCs w:val="28"/>
        </w:rPr>
        <w:t>я</w:t>
      </w:r>
      <w:r w:rsidR="00530128" w:rsidRPr="00E35813">
        <w:rPr>
          <w:rFonts w:ascii="Times New Roman" w:hAnsi="Times New Roman"/>
          <w:sz w:val="28"/>
          <w:szCs w:val="28"/>
        </w:rPr>
        <w:t xml:space="preserve"> от должности руководителей контрольно-ревизионных подразделений территориальных фондов обязательного медицинского страхования</w:t>
      </w:r>
      <w:r w:rsidRPr="00E35813">
        <w:rPr>
          <w:rFonts w:ascii="Times New Roman" w:hAnsi="Times New Roman"/>
          <w:sz w:val="28"/>
          <w:szCs w:val="28"/>
        </w:rPr>
        <w:t>.</w:t>
      </w:r>
      <w:proofErr w:type="gramEnd"/>
    </w:p>
    <w:p w:rsidR="007E6B1D" w:rsidRPr="00E35813" w:rsidRDefault="007E6B1D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Введение вертикального ревизионного контроля</w:t>
      </w:r>
      <w:r w:rsidR="00DE554C" w:rsidRPr="00E35813">
        <w:rPr>
          <w:rFonts w:ascii="Times New Roman" w:hAnsi="Times New Roman"/>
          <w:sz w:val="28"/>
          <w:szCs w:val="28"/>
        </w:rPr>
        <w:t xml:space="preserve"> в системе ОМС </w:t>
      </w:r>
      <w:r w:rsidRPr="00E35813">
        <w:rPr>
          <w:rFonts w:ascii="Times New Roman" w:hAnsi="Times New Roman"/>
          <w:sz w:val="28"/>
          <w:szCs w:val="28"/>
        </w:rPr>
        <w:t xml:space="preserve"> повысит управляемость отраслью</w:t>
      </w:r>
      <w:bookmarkStart w:id="0" w:name="_GoBack"/>
      <w:bookmarkEnd w:id="0"/>
      <w:r w:rsidRPr="00E35813">
        <w:rPr>
          <w:rFonts w:ascii="Times New Roman" w:hAnsi="Times New Roman"/>
          <w:sz w:val="28"/>
          <w:szCs w:val="28"/>
        </w:rPr>
        <w:t xml:space="preserve"> </w:t>
      </w:r>
      <w:r w:rsidR="00DE554C" w:rsidRPr="00E35813">
        <w:rPr>
          <w:rFonts w:ascii="Times New Roman" w:hAnsi="Times New Roman"/>
          <w:sz w:val="28"/>
          <w:szCs w:val="28"/>
        </w:rPr>
        <w:t xml:space="preserve">в целом </w:t>
      </w:r>
      <w:r w:rsidRPr="00E35813">
        <w:rPr>
          <w:rFonts w:ascii="Times New Roman" w:hAnsi="Times New Roman"/>
          <w:sz w:val="28"/>
          <w:szCs w:val="28"/>
        </w:rPr>
        <w:t>на основе единых организационных и финансовых принципов.</w:t>
      </w:r>
    </w:p>
    <w:p w:rsidR="007E6B1D" w:rsidRPr="00E35813" w:rsidRDefault="007E6B1D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Необходима актуализация нормативных правовых актов, регламентирующих осуществление контроля в сфере обязательного медицинского страхования.</w:t>
      </w:r>
    </w:p>
    <w:p w:rsidR="007E6B1D" w:rsidRPr="00E35813" w:rsidRDefault="007E6B1D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Предлагается установить согласование и мониторинг Федеральным фондом </w:t>
      </w:r>
      <w:r w:rsidR="00D471EE" w:rsidRPr="00E35813">
        <w:rPr>
          <w:rFonts w:ascii="Times New Roman" w:hAnsi="Times New Roman"/>
          <w:sz w:val="28"/>
          <w:szCs w:val="28"/>
        </w:rPr>
        <w:t xml:space="preserve">обязательного медицинского страхования </w:t>
      </w:r>
      <w:r w:rsidRPr="00E35813">
        <w:rPr>
          <w:rFonts w:ascii="Times New Roman" w:hAnsi="Times New Roman"/>
          <w:sz w:val="28"/>
          <w:szCs w:val="28"/>
        </w:rPr>
        <w:t>исполнения планов работы контрольно-ревизионных подразделений территориальных фондов обязательного медицинского страхования</w:t>
      </w:r>
      <w:r w:rsidR="00530128" w:rsidRPr="00E35813">
        <w:rPr>
          <w:rFonts w:ascii="Times New Roman" w:hAnsi="Times New Roman"/>
          <w:sz w:val="28"/>
          <w:szCs w:val="28"/>
        </w:rPr>
        <w:t>,</w:t>
      </w:r>
      <w:r w:rsidRPr="00E35813">
        <w:rPr>
          <w:rFonts w:ascii="Times New Roman" w:hAnsi="Times New Roman"/>
          <w:sz w:val="28"/>
          <w:szCs w:val="28"/>
        </w:rPr>
        <w:t xml:space="preserve"> а также согласование типовых программ проверок страховых медицинских организаций и медицинских организаций.</w:t>
      </w:r>
    </w:p>
    <w:p w:rsidR="007E6B1D" w:rsidRPr="00E35813" w:rsidRDefault="007E6B1D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Предлагается усилить ответственность, включая установление административной ответственности, за нецелевое использование средств, за нарушение сроков и порядка расчетов за оказанную медицинскую помощь, за нарушение обязанностей субъектов Российской Федерации, возникающих при осуществлении переданных полномочий в сфере обязательного медицинского страхования. Необходимо установить особые  административные меры воздействия для должностных лиц за грубые нарушения законодательства об обязательном медицинском страховании либо при неоднократном выявлении таких нарушений.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="000214B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)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внедрение института «</w:t>
      </w:r>
      <w:r w:rsidR="00DE554C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финансово-экономических </w:t>
      </w:r>
      <w:r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менеджеров здравоохранения»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Дополнительным элементом обеспечения эффективной финансово-хозяйственной деятельности учреждений здравоохранения в сфере обязательного медицинского страхования, является внедрение института «</w:t>
      </w:r>
      <w:r w:rsidR="00DE554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финансово-экономических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менеджеров здравоохранения» </w:t>
      </w:r>
      <w:r w:rsidR="00DE554C" w:rsidRPr="00E3581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специ</w:t>
      </w:r>
      <w:r w:rsidR="00D85A2A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алистов, прошедших углубленную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подготовку по вопросам экономики здравоохранения.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Необходимо обеспечить функциональное взаимодействие указанных специалистов (заместителей главных врачей по экономике) </w:t>
      </w:r>
      <w:r w:rsidR="00DE554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с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орган</w:t>
      </w:r>
      <w:r w:rsidR="00DE554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ом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управления здравоохранением и территориальн</w:t>
      </w:r>
      <w:r w:rsidR="00DE554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ым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фонд</w:t>
      </w:r>
      <w:r w:rsidR="00DE554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ом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обязательного медицинского страхования. Дополнительным механизмом обеспечения эффективности их деятельности станет установление зависимости размеров стимулирующих надбавок к заработной плате заместителей главных врачей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 xml:space="preserve">по экономике от результатов оценки территориальным фондом обязательного медицинского страхования их работы на основании установленных критериев. </w:t>
      </w:r>
    </w:p>
    <w:p w:rsidR="007A11E7" w:rsidRPr="00E35813" w:rsidRDefault="000214BF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6)</w:t>
      </w:r>
      <w:r w:rsidR="00F30EEA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F30EEA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аккредитацию</w:t>
      </w:r>
      <w:r w:rsidR="007A11E7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экспертов </w:t>
      </w:r>
      <w:r w:rsidR="00BD3CF5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по </w:t>
      </w:r>
      <w:r w:rsidR="007A11E7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качеств</w:t>
      </w:r>
      <w:r w:rsidR="00BD3CF5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у</w:t>
      </w:r>
      <w:r w:rsidR="007A11E7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медицинской помощи</w:t>
      </w:r>
    </w:p>
    <w:p w:rsidR="007A11E7" w:rsidRPr="00E35813" w:rsidRDefault="007A11E7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Аккредитация экспертов качества медицинской помощи,</w:t>
      </w:r>
      <w:r w:rsidR="00EE0A4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подтверждающая право не только на осуществление медицинской деятельности, но и экспертной деятельности, создаст дополнительное подтверждение компетентности указанных врачей-экспертов, осуществляющих контроль объемов, сроков, качества и условий предоставления медицинской помощи в сфере обязательного медицинского страхования, снимет барьеры между экспертами, исполняющими контрольные функции, и медицинскими организациями</w:t>
      </w:r>
      <w:r w:rsidR="00D471EE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 а также укрепит законодательную базу в части проведения контрольных функций в сфере</w:t>
      </w:r>
      <w:proofErr w:type="gramEnd"/>
      <w:r w:rsidR="00D471EE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обязательного медицинского страхования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.  </w:t>
      </w:r>
    </w:p>
    <w:p w:rsidR="007A11E7" w:rsidRPr="00E35813" w:rsidRDefault="000214BF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7)</w:t>
      </w:r>
      <w:r w:rsidR="007A11E7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A11E7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повышение мотивации пациентов к рациональному пользованию медицинскими услугами</w:t>
      </w:r>
      <w:r w:rsidR="007A11E7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7A11E7" w:rsidRPr="00E35813" w:rsidRDefault="007A11E7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В настоящее время у потребителей медицинской помощи отсутствует мотивация вести здоровый образ жизни и экономно подходить к потреблению услуг в рамках обязательного медицинского страхования, что имеет большое значение для эффективного распределения расходов на медицинские услуги и сдерживания темпов роста расходов системы.</w:t>
      </w:r>
    </w:p>
    <w:p w:rsidR="001E5015" w:rsidRPr="00E35813" w:rsidRDefault="007A11E7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Повышение мотивации пациентов к рациональному пользованию медицинскими услугами</w:t>
      </w:r>
      <w:r w:rsidR="00C00D30" w:rsidRPr="00C00D30">
        <w:rPr>
          <w:rStyle w:val="a3"/>
          <w:rFonts w:ascii="Times New Roman" w:hAnsi="Times New Roman"/>
          <w:i/>
          <w:sz w:val="28"/>
          <w:szCs w:val="28"/>
        </w:rPr>
        <w:t xml:space="preserve"> </w:t>
      </w:r>
      <w:r w:rsidR="00C00D30" w:rsidRPr="00C00D30">
        <w:rPr>
          <w:rStyle w:val="af1"/>
          <w:rFonts w:ascii="Times New Roman" w:hAnsi="Times New Roman"/>
          <w:i w:val="0"/>
          <w:sz w:val="28"/>
          <w:szCs w:val="28"/>
        </w:rPr>
        <w:t>должно осуществляться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 в том числе путем развития механизмов контроля гражданами объема оказанной им медицинской помощи, а также  введение цивилизованного участия в ее оплате через механизмы дополнительного добровольного медицинского страхования.</w:t>
      </w:r>
    </w:p>
    <w:p w:rsidR="00BF31B6" w:rsidRPr="00E35813" w:rsidRDefault="000214BF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8)</w:t>
      </w:r>
      <w:r w:rsidR="00BF31B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5B19FF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развитие страховых принципов модели </w:t>
      </w:r>
      <w:r w:rsidR="00DE554C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ОМС</w:t>
      </w:r>
    </w:p>
    <w:p w:rsidR="000549B4" w:rsidRPr="00E35813" w:rsidRDefault="007A11E7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Одним из основных параметров развития модели обязательного медицинского страхования является повышение ответственности страховых медицинских организаций за эффективность расходов в системе здравоохранения. </w:t>
      </w:r>
    </w:p>
    <w:p w:rsidR="007A11E7" w:rsidRPr="00E35813" w:rsidRDefault="007A11E7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Необходимо коренное изменение принципов работы страховых медицинских организаций, включая переход от администрирования платежей по факту оказания услуг к эффективному управлению расходами на застрахованных, в том числе путем возложения на страховые медицинские организации части финансовых рисков по оплате медицинской помощи.</w:t>
      </w:r>
      <w:proofErr w:type="gramEnd"/>
      <w:r w:rsidR="00C00D30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Источником покрытия данных расходов для страховых медицинских организаций могли бы стать страховые резервы, сформированные за счет направления части прибыли, полученной в результате введения льготного налогообложения для страховых организаций, осуществляющих «классические виды» страхования.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С целью совершенствования порядка расходования средств, полученных территориальными фондами обязательного медицинского страхования и страховыми медицинскими организациями по результатам проведенного контроля объемов, сроков, качества и условий предоставления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медицинской помощи, предусмотрено:</w:t>
      </w:r>
    </w:p>
    <w:p w:rsidR="00FB7256" w:rsidRPr="00E35813" w:rsidRDefault="00FB725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перераспределение средств в размере 50</w:t>
      </w:r>
      <w:r w:rsidR="0066135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 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%, полученных в результате применения к медицинским организациям санкций за нарушения, выявленные при проведении контроля объемов, сроков, качества и условий предоставления медицинской помощи</w:t>
      </w:r>
      <w:r w:rsidR="006D5FC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(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в том числе сокращение </w:t>
      </w:r>
      <w:r w:rsidR="006D5FC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на 50 % 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размера средств, </w:t>
      </w:r>
      <w:r w:rsidR="006D5FC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получаемых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страховыми медицинскими организациями на формирование собственных средств</w:t>
      </w:r>
      <w:r w:rsidR="006D5FC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),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и направление их на формирование резервного фонда предупредительных мероприятий</w:t>
      </w:r>
      <w:r w:rsidR="006D5FC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территориальных фондов ОМС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;</w:t>
      </w:r>
      <w:proofErr w:type="gramEnd"/>
    </w:p>
    <w:p w:rsidR="00BF31B6" w:rsidRPr="00E35813" w:rsidRDefault="007A11E7" w:rsidP="00E35813">
      <w:pPr>
        <w:pStyle w:val="21"/>
        <w:spacing w:before="0"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расширение </w:t>
      </w:r>
      <w:proofErr w:type="gramStart"/>
      <w:r w:rsidRPr="00E35813">
        <w:rPr>
          <w:rFonts w:ascii="Times New Roman" w:eastAsia="Times New Roman" w:hAnsi="Times New Roman" w:cs="Times New Roman"/>
          <w:color w:val="auto"/>
          <w:sz w:val="28"/>
          <w:szCs w:val="28"/>
        </w:rPr>
        <w:t>расходования средств нормированного страхового запаса территориального фонда обязательного медицинского страхования</w:t>
      </w:r>
      <w:proofErr w:type="gramEnd"/>
      <w:r w:rsidRPr="00E358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счет формирования в его составе средств для финансирования мероприятий, направленных на предотвращение и ликвидацию причин некачественного оказания медицинской помощи, в том числе повышение квалификации кадров и обеспечение медицинским оборудованием.</w:t>
      </w:r>
    </w:p>
    <w:p w:rsidR="00FB7256" w:rsidRPr="00E35813" w:rsidRDefault="00FB725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За счет средств указанного резерва планируется осуществлять повышение квалификации медицинского персонала путем внедрения образовательного сертификата и укрепление материально-технической базы медицинских организаций.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Кроме того, в целях дальнейшего развития деятельности страховых медицинских организаций необходимо закрепить за ними функции по защите прав застрахованных лиц, предусматривающие: 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развитие института представителей страховых медицинских организаций и наличие их в каждой медицинской организации, осуществляющей деятельность в сфере обязательного медицинского страхования;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более активное участие в информировании застрахованных лиц о правах в сфере обязательного медицинского страхования, о профилактической направленности медицинской помощи;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полное ведение застрахованного лица от момента подачи жалобы до момента ее разрешения (в том числе и в судебном порядке), что потребует расширения возможностей страховой медицинской организации выступать действительно «адвокатом» застрахованного лица;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создание так называемых «участковых» страховых агентов </w:t>
      </w:r>
      <w:r w:rsidR="006D5FCF" w:rsidRPr="00E3581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сотрудников страховой медицинской организации с закрепленным </w:t>
      </w:r>
      <w:r w:rsidR="006A0D8B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контингентом застрахованных лиц.</w:t>
      </w:r>
    </w:p>
    <w:p w:rsidR="00BF31B6" w:rsidRPr="00E35813" w:rsidRDefault="00E8078C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Предлагается </w:t>
      </w:r>
      <w:r w:rsidR="000549B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создание финансово-устойчивых страховых медицинских организаций путем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увеличени</w:t>
      </w:r>
      <w:r w:rsidR="000549B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я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уставного капитала страховых медицинских организаций, осуществляющих деятельность в сфере обязательного медицинского страхования</w:t>
      </w:r>
      <w:r w:rsidR="000549B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с 60 до 120 миллионов рублей. </w:t>
      </w:r>
      <w:r w:rsidR="000549B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Это</w:t>
      </w:r>
      <w:r w:rsidR="00BF31B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обеспечит постепенный переход к рисковой модели страхования, что  будет способствовать решению стратегических целей в области совершенствования системы обязательного медицинского страхования.</w:t>
      </w:r>
    </w:p>
    <w:p w:rsidR="000549B4" w:rsidRPr="00E35813" w:rsidRDefault="000549B4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549B4" w:rsidRPr="00E35813" w:rsidRDefault="00704857" w:rsidP="00E35813">
      <w:pPr>
        <w:pStyle w:val="21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0549B4" w:rsidRPr="00E358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Развитие добровольного, дополнительного к ОМС, </w:t>
      </w:r>
      <w:r w:rsidR="000549B4" w:rsidRPr="00E3581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медицинского страхования (ОМС+)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В целях </w:t>
      </w:r>
      <w:r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повышения ответственности граждан за состояние своего здоровья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, а также </w:t>
      </w:r>
      <w:r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</w:rPr>
        <w:t>расширения страховых принципов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в системе медицинского страхования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предлагается </w:t>
      </w:r>
      <w:r w:rsidR="007A11E7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проработать вопросы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установления порядка, условий и правил 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добровольного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медицинского страхования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  дополнительного к ОМС (ОМС+)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которое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предусматрива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ет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предоставление застрахованным лицам медицинских и сервисных услуг, не входящих в базовую  программу </w:t>
      </w:r>
      <w:r w:rsidR="000549B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ОМС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или 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осуществляемых </w:t>
      </w:r>
      <w:r w:rsidR="006A0D8B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на условиях, не предусмотренных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базовой программой </w:t>
      </w:r>
      <w:r w:rsidR="000549B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ОМС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proofErr w:type="gramEnd"/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П</w:t>
      </w:r>
      <w:r w:rsidR="000549B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оэтапно 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это </w:t>
      </w:r>
      <w:r w:rsidR="00383CE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приведет к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полному </w:t>
      </w:r>
      <w:r w:rsidR="00383CEF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разделению платных и бесплатных медицинских услуг при оказании медицинской помощи.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Предоставление медицинских услуг по программам добровольного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дополнительного к ОМС,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медицинского страхования будет осуществляться в медицинских организациях, работающих в сфере </w:t>
      </w:r>
      <w:r w:rsidR="000549B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ОМС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. На данные медицинские организации будет распространяться  запрет на предоставление платных медицинских услуг </w:t>
      </w:r>
      <w:r w:rsidR="00D00652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пациентам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r w:rsidR="00D00652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включенным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00652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в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программ</w:t>
      </w:r>
      <w:r w:rsidR="00D00652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ы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добровольного </w:t>
      </w:r>
      <w:r w:rsidR="00FB7256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и обязательного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медицинского страхования, по видам и условиям оказания медицинской помощи. </w:t>
      </w:r>
    </w:p>
    <w:p w:rsidR="00473ACB" w:rsidRPr="00E35813" w:rsidRDefault="00473ACB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В целях усиления привлекательности для граждан приобретения программ добровольного медицинского страхования</w:t>
      </w:r>
      <w:r w:rsidR="000549B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 дополнительного к ОМС,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следует внести изменени</w:t>
      </w:r>
      <w:r w:rsidRPr="00E35813">
        <w:rPr>
          <w:rStyle w:val="0pt"/>
          <w:rFonts w:ascii="Times New Roman" w:hAnsi="Times New Roman" w:cs="Times New Roman"/>
          <w:sz w:val="28"/>
          <w:szCs w:val="28"/>
        </w:rPr>
        <w:t>я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в порядок осуществления налогового вычета, предоставляемого работающим гражданам путем уменьшения размера налогооблагаемой базы  по месту  работы гражданина при условии приобретения ими данных страховых продуктов. 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Контроль объемов, сроков, качества и условий предоставления медицинской помощи застрахованным лицам </w:t>
      </w:r>
      <w:r w:rsidR="006A0D8B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будет возлага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т</w:t>
      </w:r>
      <w:r w:rsidR="006A0D8B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ь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ся на страховые медицинские организации, осуществляющие деятельность в сфере </w:t>
      </w:r>
      <w:r w:rsidR="000549B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ОМС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. Тем самым, страховые медицинские организации</w:t>
      </w:r>
      <w:r w:rsidR="006A0D8B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будут обеспечивать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безусловное выполнение обязательств медицинских организаций по оказанию медицинской</w:t>
      </w:r>
      <w:r w:rsidR="006A0D8B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gramStart"/>
      <w:r w:rsidR="006A0D8B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помощи</w:t>
      </w:r>
      <w:proofErr w:type="gramEnd"/>
      <w:r w:rsidR="006A0D8B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и выступа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т</w:t>
      </w:r>
      <w:r w:rsidR="006A0D8B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ь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в качестве гаранта реализации прав застрахованного лица в рамках договоров дополнительного медицинского страхования (сверх обязательного медицинского страхования) при оказании застрахованным лицам дополнительных медицинских или иных услуг.</w:t>
      </w:r>
    </w:p>
    <w:p w:rsidR="00BF31B6" w:rsidRPr="00E35813" w:rsidRDefault="00BF31B6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Стоимость страховых продуктов для граждан </w:t>
      </w:r>
      <w:r w:rsidR="008057E9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будет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дифференцироваться в зависимости от уровня ответственности за свое здоровье (своевременное прохождение диспансеризации, участие в оздоровительных мероприятиях, отказ от вредных привычек и др.). Разработка</w:t>
      </w:r>
      <w:r w:rsidR="008057E9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данных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механизмов позволит легализовать «теневые» соплатежи населения за оказанную медицинскую помощь и исключить «выпадения» из системы государственного контроля качества и доступности медицинской помощи, создать условия для консолидации финансовых потоков из разных источников и направления неконтролируемых потоков личных сре</w:t>
      </w:r>
      <w:proofErr w:type="gramStart"/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дств  гр</w:t>
      </w:r>
      <w:proofErr w:type="gramEnd"/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аждан  через систему медицинского страхования.</w:t>
      </w:r>
    </w:p>
    <w:p w:rsidR="00D44EF5" w:rsidRPr="00E35813" w:rsidRDefault="00BF31B6" w:rsidP="000542E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Программы добровольного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0549B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дополнительного к ОМС</w:t>
      </w:r>
      <w:r w:rsidR="009F64CC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="000549B4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медицинского страхования направлены на переход к цивилизованному способу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взаимодействия участников в сфере обязательного и добровольного медицинского страхования</w:t>
      </w:r>
      <w:r w:rsidR="000542E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. Они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44EF5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позвол</w:t>
      </w:r>
      <w:r w:rsidR="000542E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яю</w:t>
      </w:r>
      <w:r w:rsidR="00D44EF5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т </w:t>
      </w:r>
      <w:r w:rsidR="000542E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не только </w:t>
      </w:r>
      <w:r w:rsidR="000542E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привлечь в здравоохранение дополнительные </w:t>
      </w:r>
      <w:r w:rsidR="000542E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финансовые </w:t>
      </w:r>
      <w:r w:rsidR="000542E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средства</w:t>
      </w:r>
      <w:r w:rsidR="000542E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 но и</w:t>
      </w:r>
      <w:r w:rsidR="000542E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44EF5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предостав</w:t>
      </w:r>
      <w:r w:rsidR="000542E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 w:rsidR="00D44EF5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ть населению возможност</w:t>
      </w:r>
      <w:r w:rsidR="000542E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ь</w:t>
      </w:r>
      <w:r w:rsidR="00D44EF5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выбора </w:t>
      </w:r>
      <w:r w:rsidR="000542E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дополнительных </w:t>
      </w:r>
      <w:r w:rsidR="00D44EF5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медицинских услуг</w:t>
      </w:r>
      <w:r w:rsidR="000542E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>, не включенных в Программу государственных гарантий,</w:t>
      </w:r>
      <w:r w:rsidR="00D44EF5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и уровня сервиса.</w:t>
      </w:r>
      <w:r w:rsidR="00352B0E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871A68" w:rsidRPr="00E35813" w:rsidRDefault="00871A68" w:rsidP="00E35813">
      <w:pPr>
        <w:pStyle w:val="21"/>
        <w:spacing w:before="0" w:after="0" w:line="240" w:lineRule="auto"/>
        <w:ind w:firstLine="709"/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Поэтапный рост объемов дополнительных страховых продуктов в долгосрочной перспективе позволит отказаться от оказания платных медицинских услуг медицинскими организациями </w:t>
      </w:r>
      <w:r w:rsidR="000542E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–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</w:rPr>
        <w:t xml:space="preserve">участниками базовой программы ОМС. </w:t>
      </w:r>
    </w:p>
    <w:p w:rsidR="00F431E0" w:rsidRPr="00E35813" w:rsidRDefault="00F431E0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55C" w:rsidRDefault="00704857" w:rsidP="00E358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4.</w:t>
      </w:r>
      <w:r w:rsidR="00803AE8" w:rsidRPr="00E35813">
        <w:rPr>
          <w:rFonts w:ascii="Times New Roman" w:hAnsi="Times New Roman"/>
          <w:sz w:val="28"/>
          <w:szCs w:val="28"/>
        </w:rPr>
        <w:t> </w:t>
      </w:r>
      <w:r w:rsidR="00EA655C" w:rsidRPr="00E35813">
        <w:rPr>
          <w:rFonts w:ascii="Times New Roman" w:hAnsi="Times New Roman"/>
          <w:b/>
          <w:sz w:val="28"/>
          <w:szCs w:val="28"/>
        </w:rPr>
        <w:t>Развитие государственно-частного партнерства</w:t>
      </w:r>
    </w:p>
    <w:p w:rsidR="000F3801" w:rsidRDefault="00803AE8" w:rsidP="000542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Ключевыми направлениями</w:t>
      </w:r>
      <w:r w:rsidRPr="00E35813">
        <w:rPr>
          <w:rFonts w:ascii="Times New Roman" w:hAnsi="Times New Roman"/>
          <w:sz w:val="28"/>
          <w:szCs w:val="28"/>
        </w:rPr>
        <w:t xml:space="preserve"> развития и условиями внедрения механизмов государственно-частного партнерства (ГЧП) в </w:t>
      </w:r>
      <w:r w:rsidR="000F3801">
        <w:rPr>
          <w:rFonts w:ascii="Times New Roman" w:hAnsi="Times New Roman"/>
          <w:sz w:val="28"/>
          <w:szCs w:val="28"/>
        </w:rPr>
        <w:t>сфере здравоохранения являются:</w:t>
      </w:r>
    </w:p>
    <w:p w:rsidR="000F3801" w:rsidRDefault="00EE0A43" w:rsidP="000F3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принятие под</w:t>
      </w:r>
      <w:r w:rsidR="00803AE8" w:rsidRPr="00E35813">
        <w:rPr>
          <w:rFonts w:ascii="Times New Roman" w:hAnsi="Times New Roman"/>
          <w:sz w:val="28"/>
          <w:szCs w:val="28"/>
        </w:rPr>
        <w:t>готовленного Министерством экономического</w:t>
      </w:r>
      <w:r w:rsidRPr="00E35813">
        <w:rPr>
          <w:rFonts w:ascii="Times New Roman" w:hAnsi="Times New Roman"/>
          <w:sz w:val="28"/>
          <w:szCs w:val="28"/>
        </w:rPr>
        <w:t xml:space="preserve"> развития</w:t>
      </w:r>
      <w:r w:rsidR="00900001" w:rsidRPr="00E35813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803AE8" w:rsidRPr="00E35813">
        <w:rPr>
          <w:rFonts w:ascii="Times New Roman" w:hAnsi="Times New Roman"/>
          <w:sz w:val="28"/>
          <w:szCs w:val="28"/>
        </w:rPr>
        <w:t>федерального закона об основах государственно-частного партнерства в Российской Федерации в целях формирования единообразных подходов, эффективного внедрения и развития ГЧП в сфере здравоохранения;</w:t>
      </w:r>
    </w:p>
    <w:p w:rsidR="000F3801" w:rsidRDefault="00803AE8" w:rsidP="000F3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разработка механизмов обеспечения окупаемости проектов ГЧП, в том числе с использованием мер государственной поддержки, при условии сохранения социальных обязательств государства в части оказания гражданам медицинской помощи;</w:t>
      </w:r>
    </w:p>
    <w:p w:rsidR="000F3801" w:rsidRDefault="00803AE8" w:rsidP="000F3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финансовое обеспечение проектов ГЧП, содействие в доступе инвесторов к долгосрочным заемным источникам финансирования проектов ГЧП;</w:t>
      </w:r>
    </w:p>
    <w:p w:rsidR="000F3801" w:rsidRDefault="00803AE8" w:rsidP="000F3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организационное сопровождение органами государственной власти </w:t>
      </w:r>
      <w:r w:rsidRPr="00E35813">
        <w:rPr>
          <w:rFonts w:ascii="Times New Roman" w:hAnsi="Times New Roman"/>
          <w:sz w:val="28"/>
          <w:szCs w:val="28"/>
        </w:rPr>
        <w:br/>
        <w:t>и органами местного самоуправления проектов ГЧП (от «идеи» до «проекта (продукта) под ключ»);</w:t>
      </w:r>
    </w:p>
    <w:p w:rsidR="000F3801" w:rsidRDefault="00803AE8" w:rsidP="000F3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подготовка (повышение квалификации) должностных лиц органов государственной власти и органов местного</w:t>
      </w:r>
      <w:r w:rsidR="00900001" w:rsidRPr="00E35813">
        <w:rPr>
          <w:rFonts w:ascii="Times New Roman" w:hAnsi="Times New Roman"/>
          <w:sz w:val="28"/>
          <w:szCs w:val="28"/>
        </w:rPr>
        <w:t xml:space="preserve"> самоуправления, ответственных </w:t>
      </w:r>
      <w:r w:rsidRPr="00E35813">
        <w:rPr>
          <w:rFonts w:ascii="Times New Roman" w:hAnsi="Times New Roman"/>
          <w:sz w:val="28"/>
          <w:szCs w:val="28"/>
        </w:rPr>
        <w:t>за сопровождение проектов ГЧП;</w:t>
      </w:r>
    </w:p>
    <w:p w:rsidR="00803AE8" w:rsidRPr="00E35813" w:rsidRDefault="00803AE8" w:rsidP="000F3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повышение эффективности использования государственного имущества, включая проработку вопросов совершенствования законодательства в сфере управления имуществом в здравоохранении</w:t>
      </w:r>
      <w:r w:rsidR="00EE0A43" w:rsidRPr="00E35813">
        <w:rPr>
          <w:rFonts w:ascii="Times New Roman" w:hAnsi="Times New Roman"/>
          <w:sz w:val="28"/>
          <w:szCs w:val="28"/>
        </w:rPr>
        <w:t>.</w:t>
      </w:r>
    </w:p>
    <w:p w:rsidR="000F3801" w:rsidRDefault="00803AE8" w:rsidP="000F3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Основными задачами</w:t>
      </w:r>
      <w:r w:rsidRPr="00E35813">
        <w:rPr>
          <w:rFonts w:ascii="Times New Roman" w:hAnsi="Times New Roman"/>
          <w:sz w:val="28"/>
          <w:szCs w:val="28"/>
        </w:rPr>
        <w:t xml:space="preserve"> развития механизмов ГЧП в здравоохранении </w:t>
      </w:r>
      <w:r w:rsidR="000F3801">
        <w:rPr>
          <w:rFonts w:ascii="Times New Roman" w:hAnsi="Times New Roman"/>
          <w:sz w:val="28"/>
          <w:szCs w:val="28"/>
        </w:rPr>
        <w:t>на федеральном уровне являются:</w:t>
      </w:r>
    </w:p>
    <w:p w:rsidR="000F3801" w:rsidRDefault="00803AE8" w:rsidP="000F3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запуск пилотных инвестиционных проектов по развитию находящейся в федеральной собственности инфраструктуры здравоохранения с привлечением внебюджетных источников финансирования на принципах ГЧП;</w:t>
      </w:r>
    </w:p>
    <w:p w:rsidR="000F3801" w:rsidRDefault="00803AE8" w:rsidP="000F3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подготовка методических рекомендаций по развитию государственно-частного партнерства в субъектах Российской Федерации в области здравоохранения;</w:t>
      </w:r>
    </w:p>
    <w:p w:rsidR="00803AE8" w:rsidRPr="00E35813" w:rsidRDefault="00803AE8" w:rsidP="000F3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lastRenderedPageBreak/>
        <w:t>подготовка предложений по внесению изменений в нормативную правовую базу, позволяющих обеспечить создание требуемых правовых условий для интенсификации использования механизмов ГЧП</w:t>
      </w:r>
      <w:r w:rsidR="00EE0A43" w:rsidRPr="00E35813">
        <w:rPr>
          <w:rFonts w:ascii="Times New Roman" w:hAnsi="Times New Roman"/>
          <w:sz w:val="28"/>
          <w:szCs w:val="28"/>
        </w:rPr>
        <w:t xml:space="preserve">, а также </w:t>
      </w:r>
      <w:r w:rsidRPr="00E35813">
        <w:rPr>
          <w:rFonts w:ascii="Times New Roman" w:hAnsi="Times New Roman"/>
          <w:sz w:val="28"/>
          <w:szCs w:val="28"/>
        </w:rPr>
        <w:t xml:space="preserve">по совершенствованию мер государственной поддержки реализации инвестиционных проектов по развитию инфраструктуры здравоохранения с привлечением внебюджетных источников финансирования на принципах ГЧП. </w:t>
      </w:r>
    </w:p>
    <w:p w:rsidR="00F431E0" w:rsidRDefault="00F431E0" w:rsidP="00DD54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540C" w:rsidRPr="00E35813" w:rsidRDefault="00DD540C" w:rsidP="00DD54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7A03" w:rsidRPr="00E35813" w:rsidRDefault="00BE09E2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5.</w:t>
      </w:r>
      <w:r w:rsidR="002D1681" w:rsidRPr="00E35813">
        <w:rPr>
          <w:rFonts w:ascii="Times New Roman" w:hAnsi="Times New Roman"/>
          <w:b/>
          <w:sz w:val="28"/>
          <w:szCs w:val="28"/>
        </w:rPr>
        <w:t> </w:t>
      </w:r>
      <w:r w:rsidR="001B7A03" w:rsidRPr="00E35813">
        <w:rPr>
          <w:rFonts w:ascii="Times New Roman" w:hAnsi="Times New Roman"/>
          <w:b/>
          <w:sz w:val="28"/>
          <w:szCs w:val="28"/>
        </w:rPr>
        <w:t xml:space="preserve">Развитие </w:t>
      </w:r>
      <w:r w:rsidR="001B7A03"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  <w:lang w:eastAsia="ru-RU"/>
        </w:rPr>
        <w:t>медицинских профессиональных некоммерческих организаций</w:t>
      </w:r>
      <w:r w:rsidR="001B7A03"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, сформированных по территориальному и профессиональному</w:t>
      </w:r>
      <w:r w:rsidR="001B7A03" w:rsidRPr="00E35813">
        <w:rPr>
          <w:rStyle w:val="0pt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принципам, </w:t>
      </w:r>
      <w:r w:rsidR="001B7A03" w:rsidRPr="00E35813">
        <w:rPr>
          <w:rFonts w:ascii="Times New Roman" w:hAnsi="Times New Roman"/>
          <w:b/>
          <w:sz w:val="28"/>
          <w:szCs w:val="28"/>
        </w:rPr>
        <w:t>создание вертикально-интегрированных профильных медицинских систем</w:t>
      </w:r>
    </w:p>
    <w:p w:rsidR="000F3801" w:rsidRDefault="001B7A03" w:rsidP="000F380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В целях развития профессионального медицинского сообщества и  повышения </w:t>
      </w:r>
      <w:r w:rsidRPr="00E35813"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Pr="00E35813">
        <w:rPr>
          <w:rFonts w:ascii="Times New Roman" w:hAnsi="Times New Roman"/>
          <w:sz w:val="28"/>
          <w:szCs w:val="28"/>
        </w:rPr>
        <w:t xml:space="preserve">ответственности за состояние системы здравоохранения, обеспечение </w:t>
      </w:r>
      <w:r w:rsidRPr="00E35813">
        <w:rPr>
          <w:rFonts w:ascii="Times New Roman" w:hAnsi="Times New Roman"/>
          <w:color w:val="000000"/>
          <w:sz w:val="28"/>
          <w:szCs w:val="28"/>
        </w:rPr>
        <w:t>качества</w:t>
      </w:r>
      <w:r w:rsidRPr="00E35813">
        <w:rPr>
          <w:rFonts w:ascii="Times New Roman" w:hAnsi="Times New Roman"/>
          <w:sz w:val="28"/>
          <w:szCs w:val="28"/>
        </w:rPr>
        <w:t xml:space="preserve"> и доступности медицинской помощи планируется поэтапное   расширение участия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медицинских профессиональных некоммерческих организаций</w:t>
      </w:r>
      <w:r w:rsidRPr="00E35813">
        <w:rPr>
          <w:rFonts w:ascii="Times New Roman" w:hAnsi="Times New Roman"/>
          <w:sz w:val="28"/>
          <w:szCs w:val="28"/>
        </w:rPr>
        <w:t xml:space="preserve"> в упр</w:t>
      </w:r>
      <w:r w:rsidR="000F3801">
        <w:rPr>
          <w:rFonts w:ascii="Times New Roman" w:hAnsi="Times New Roman"/>
          <w:sz w:val="28"/>
          <w:szCs w:val="28"/>
        </w:rPr>
        <w:t>авлении здравоохранением путем:</w:t>
      </w:r>
    </w:p>
    <w:p w:rsidR="000F3801" w:rsidRDefault="001B7A03" w:rsidP="000F380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813">
        <w:rPr>
          <w:rFonts w:ascii="Times New Roman" w:hAnsi="Times New Roman"/>
          <w:sz w:val="28"/>
          <w:szCs w:val="28"/>
        </w:rPr>
        <w:t xml:space="preserve">содействия формированию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медицинских профессиональных некоммерческих организаций</w:t>
      </w:r>
      <w:r w:rsidRPr="00E35813">
        <w:rPr>
          <w:rFonts w:ascii="Times New Roman" w:hAnsi="Times New Roman"/>
          <w:sz w:val="28"/>
          <w:szCs w:val="28"/>
        </w:rPr>
        <w:t xml:space="preserve"> по территориальному и профессиональному  принципам;</w:t>
      </w:r>
      <w:proofErr w:type="gramEnd"/>
    </w:p>
    <w:p w:rsidR="000F3801" w:rsidRDefault="001B7A03" w:rsidP="000F380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развития института главных внештатных специалистов органов государственной власти в сфере охраны здоровья  и повышения ответственности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медицинских профессиональных некоммерческих организаций</w:t>
      </w:r>
      <w:r w:rsidRPr="00E35813">
        <w:rPr>
          <w:rFonts w:ascii="Times New Roman" w:hAnsi="Times New Roman"/>
          <w:sz w:val="28"/>
          <w:szCs w:val="28"/>
        </w:rPr>
        <w:t xml:space="preserve"> за состояние профильной проблемы и оказание медицинской помощи в субъектах Российской Федерации;</w:t>
      </w:r>
    </w:p>
    <w:p w:rsidR="000F3801" w:rsidRDefault="001B7A03" w:rsidP="000F380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создания условий для участия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медицинских профессиональных некоммерческих организаций</w:t>
      </w:r>
      <w:r w:rsidRPr="00E35813">
        <w:rPr>
          <w:rFonts w:ascii="Times New Roman" w:hAnsi="Times New Roman"/>
          <w:sz w:val="28"/>
          <w:szCs w:val="28"/>
        </w:rPr>
        <w:t xml:space="preserve"> в непрерывном профессиональном развитии медицинских работников, организации  наставничества и обеспечении квалификации специалистов на всех уровнях оказания медицинской помощи, аккредитации медицинских работников;</w:t>
      </w:r>
    </w:p>
    <w:p w:rsidR="000F3801" w:rsidRDefault="001B7A03" w:rsidP="000F380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создания вертикально-интегрированных профильных медицинских систем с участием главных внештатных специалистов органов государственной власти в сфере охраны здоровья, национальных медицинских научно-практических центров и </w:t>
      </w:r>
      <w:r w:rsidRPr="00E35813">
        <w:rPr>
          <w:rStyle w:val="0pt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медицинских профессиональных некоммерческих организаций</w:t>
      </w:r>
      <w:r w:rsidRPr="00E35813">
        <w:rPr>
          <w:rFonts w:ascii="Times New Roman" w:hAnsi="Times New Roman"/>
          <w:sz w:val="28"/>
          <w:szCs w:val="28"/>
        </w:rPr>
        <w:t>;</w:t>
      </w:r>
    </w:p>
    <w:p w:rsidR="001B7A03" w:rsidRPr="00E35813" w:rsidRDefault="001B7A03" w:rsidP="000F380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введения принципов саморегулирования профессиональной деятельности медицинских работников. </w:t>
      </w:r>
    </w:p>
    <w:p w:rsidR="00BE09E2" w:rsidRDefault="00B328B2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 </w:t>
      </w:r>
    </w:p>
    <w:p w:rsidR="00DD540C" w:rsidRDefault="00DD540C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31E0" w:rsidRDefault="00BE09E2" w:rsidP="00DD540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6.</w:t>
      </w:r>
      <w:r w:rsidR="00CE5578" w:rsidRPr="00E35813">
        <w:rPr>
          <w:rFonts w:ascii="Times New Roman" w:hAnsi="Times New Roman"/>
          <w:b/>
          <w:sz w:val="28"/>
          <w:szCs w:val="28"/>
        </w:rPr>
        <w:t> </w:t>
      </w:r>
      <w:r w:rsidR="008057E9" w:rsidRPr="00E35813">
        <w:rPr>
          <w:rFonts w:ascii="Times New Roman" w:hAnsi="Times New Roman"/>
          <w:sz w:val="28"/>
          <w:szCs w:val="28"/>
        </w:rPr>
        <w:t xml:space="preserve">С 2016 года планируется </w:t>
      </w:r>
      <w:r w:rsidR="008057E9" w:rsidRPr="00E35813">
        <w:rPr>
          <w:rFonts w:ascii="Times New Roman" w:hAnsi="Times New Roman"/>
          <w:b/>
          <w:sz w:val="28"/>
          <w:szCs w:val="28"/>
        </w:rPr>
        <w:t xml:space="preserve">внедрение системы аккредитации </w:t>
      </w:r>
      <w:r w:rsidR="00EA655C" w:rsidRPr="00E35813">
        <w:rPr>
          <w:rFonts w:ascii="Times New Roman" w:hAnsi="Times New Roman"/>
          <w:b/>
          <w:sz w:val="28"/>
          <w:szCs w:val="28"/>
        </w:rPr>
        <w:t>медицинских работников</w:t>
      </w:r>
      <w:r w:rsidR="008057E9" w:rsidRPr="00E35813">
        <w:rPr>
          <w:rFonts w:ascii="Times New Roman" w:hAnsi="Times New Roman"/>
          <w:sz w:val="28"/>
          <w:szCs w:val="28"/>
        </w:rPr>
        <w:t xml:space="preserve">, в основу которой будут положены профессиональные стандарты, с </w:t>
      </w:r>
      <w:r w:rsidR="00905EC8" w:rsidRPr="00E35813">
        <w:rPr>
          <w:rFonts w:ascii="Times New Roman" w:hAnsi="Times New Roman"/>
          <w:sz w:val="28"/>
          <w:szCs w:val="28"/>
        </w:rPr>
        <w:t>набором</w:t>
      </w:r>
      <w:r w:rsidR="008057E9" w:rsidRPr="00E35813">
        <w:rPr>
          <w:rFonts w:ascii="Times New Roman" w:hAnsi="Times New Roman"/>
          <w:sz w:val="28"/>
          <w:szCs w:val="28"/>
        </w:rPr>
        <w:t xml:space="preserve"> требований к специалисту (знаний, навыков, компетенций), </w:t>
      </w:r>
      <w:r w:rsidR="00905EC8" w:rsidRPr="00E35813">
        <w:rPr>
          <w:rFonts w:ascii="Times New Roman" w:hAnsi="Times New Roman"/>
          <w:sz w:val="28"/>
          <w:szCs w:val="28"/>
        </w:rPr>
        <w:t>п</w:t>
      </w:r>
      <w:r w:rsidR="00362998" w:rsidRPr="00E35813">
        <w:rPr>
          <w:rFonts w:ascii="Times New Roman" w:hAnsi="Times New Roman"/>
          <w:sz w:val="28"/>
          <w:szCs w:val="28"/>
        </w:rPr>
        <w:t>озволяю</w:t>
      </w:r>
      <w:r w:rsidR="00905EC8" w:rsidRPr="00E35813">
        <w:rPr>
          <w:rFonts w:ascii="Times New Roman" w:hAnsi="Times New Roman"/>
          <w:sz w:val="28"/>
          <w:szCs w:val="28"/>
        </w:rPr>
        <w:t>щие</w:t>
      </w:r>
      <w:r w:rsidR="00362998" w:rsidRPr="00E35813">
        <w:rPr>
          <w:rFonts w:ascii="Times New Roman" w:hAnsi="Times New Roman"/>
          <w:sz w:val="28"/>
          <w:szCs w:val="28"/>
        </w:rPr>
        <w:t xml:space="preserve"> </w:t>
      </w:r>
      <w:r w:rsidR="008057E9" w:rsidRPr="00E35813">
        <w:rPr>
          <w:rFonts w:ascii="Times New Roman" w:hAnsi="Times New Roman"/>
          <w:sz w:val="28"/>
          <w:szCs w:val="28"/>
        </w:rPr>
        <w:t xml:space="preserve"> осуществлять трудовую деятельность</w:t>
      </w:r>
      <w:r w:rsidR="00362998" w:rsidRPr="00E35813">
        <w:rPr>
          <w:rFonts w:ascii="Times New Roman" w:hAnsi="Times New Roman"/>
          <w:sz w:val="28"/>
          <w:szCs w:val="28"/>
        </w:rPr>
        <w:t xml:space="preserve"> </w:t>
      </w:r>
    </w:p>
    <w:p w:rsidR="000F3801" w:rsidRDefault="00362998" w:rsidP="00F431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lastRenderedPageBreak/>
        <w:t>и</w:t>
      </w:r>
      <w:r w:rsidR="008057E9" w:rsidRPr="00E35813">
        <w:rPr>
          <w:rFonts w:ascii="Times New Roman" w:hAnsi="Times New Roman"/>
          <w:sz w:val="28"/>
          <w:szCs w:val="28"/>
        </w:rPr>
        <w:t xml:space="preserve"> отражать траекторию его дальнейшего профессионального роста и развития</w:t>
      </w:r>
      <w:r w:rsidR="00905EC8" w:rsidRPr="00E35813">
        <w:rPr>
          <w:rFonts w:ascii="Times New Roman" w:hAnsi="Times New Roman"/>
          <w:sz w:val="28"/>
          <w:szCs w:val="28"/>
        </w:rPr>
        <w:t>. Э</w:t>
      </w:r>
      <w:r w:rsidR="008057E9" w:rsidRPr="00E35813">
        <w:rPr>
          <w:rFonts w:ascii="Times New Roman" w:hAnsi="Times New Roman"/>
          <w:sz w:val="28"/>
          <w:szCs w:val="28"/>
        </w:rPr>
        <w:t xml:space="preserve">то позволит:         </w:t>
      </w:r>
    </w:p>
    <w:p w:rsidR="008057E9" w:rsidRPr="00E35813" w:rsidRDefault="008057E9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сформировать кадровую структуру системы здравоохранения, обеспечивающ</w:t>
      </w:r>
      <w:r w:rsidR="00900001" w:rsidRPr="00E35813">
        <w:rPr>
          <w:rFonts w:ascii="Times New Roman" w:hAnsi="Times New Roman"/>
          <w:sz w:val="28"/>
          <w:szCs w:val="28"/>
        </w:rPr>
        <w:t>ую</w:t>
      </w:r>
      <w:r w:rsidRPr="00E35813">
        <w:rPr>
          <w:rFonts w:ascii="Times New Roman" w:hAnsi="Times New Roman"/>
          <w:sz w:val="28"/>
          <w:szCs w:val="28"/>
        </w:rPr>
        <w:t xml:space="preserve"> гарантии и качество предоставления медицинских услуг; </w:t>
      </w:r>
      <w:r w:rsidRPr="00E35813">
        <w:rPr>
          <w:rFonts w:ascii="Times New Roman" w:hAnsi="Times New Roman"/>
          <w:sz w:val="28"/>
          <w:szCs w:val="28"/>
        </w:rPr>
        <w:tab/>
        <w:t xml:space="preserve">получить </w:t>
      </w:r>
      <w:r w:rsidR="00362998" w:rsidRPr="00E35813">
        <w:rPr>
          <w:rFonts w:ascii="Times New Roman" w:hAnsi="Times New Roman"/>
          <w:sz w:val="28"/>
          <w:szCs w:val="28"/>
        </w:rPr>
        <w:t>достоверную</w:t>
      </w:r>
      <w:r w:rsidRPr="00E35813">
        <w:rPr>
          <w:rFonts w:ascii="Times New Roman" w:hAnsi="Times New Roman"/>
          <w:sz w:val="28"/>
          <w:szCs w:val="28"/>
        </w:rPr>
        <w:t xml:space="preserve"> </w:t>
      </w:r>
      <w:r w:rsidR="00362998" w:rsidRPr="00E35813">
        <w:rPr>
          <w:rFonts w:ascii="Times New Roman" w:hAnsi="Times New Roman"/>
          <w:sz w:val="28"/>
          <w:szCs w:val="28"/>
        </w:rPr>
        <w:t>информацию</w:t>
      </w:r>
      <w:r w:rsidRPr="00E35813">
        <w:rPr>
          <w:rFonts w:ascii="Times New Roman" w:hAnsi="Times New Roman"/>
          <w:sz w:val="28"/>
          <w:szCs w:val="28"/>
        </w:rPr>
        <w:t xml:space="preserve"> об уровне профессиональной компетентности специалистов здравоохранения об обеспеченности кадровыми ресурсами учреждений и организаций. </w:t>
      </w:r>
    </w:p>
    <w:p w:rsidR="008057E9" w:rsidRPr="00E35813" w:rsidRDefault="008057E9" w:rsidP="00E358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Процедура аккредитации предполагает </w:t>
      </w:r>
      <w:r w:rsidR="00905EC8" w:rsidRPr="00E35813">
        <w:rPr>
          <w:rFonts w:ascii="Times New Roman" w:hAnsi="Times New Roman"/>
          <w:sz w:val="28"/>
          <w:szCs w:val="28"/>
        </w:rPr>
        <w:t>оценку</w:t>
      </w:r>
      <w:r w:rsidRPr="00E35813">
        <w:rPr>
          <w:rFonts w:ascii="Times New Roman" w:hAnsi="Times New Roman"/>
          <w:sz w:val="28"/>
          <w:szCs w:val="28"/>
        </w:rPr>
        <w:t xml:space="preserve"> про</w:t>
      </w:r>
      <w:r w:rsidR="00905EC8" w:rsidRPr="00E35813">
        <w:rPr>
          <w:rFonts w:ascii="Times New Roman" w:hAnsi="Times New Roman"/>
          <w:sz w:val="28"/>
          <w:szCs w:val="28"/>
        </w:rPr>
        <w:t>фессионального портфолио; оценку</w:t>
      </w:r>
      <w:r w:rsidRPr="00E35813">
        <w:rPr>
          <w:rFonts w:ascii="Times New Roman" w:hAnsi="Times New Roman"/>
          <w:sz w:val="28"/>
          <w:szCs w:val="28"/>
        </w:rPr>
        <w:t xml:space="preserve"> профессиональных знаний (по результатам национального профессионального тестирования</w:t>
      </w:r>
      <w:r w:rsidR="00905EC8" w:rsidRPr="00E35813">
        <w:rPr>
          <w:rFonts w:ascii="Times New Roman" w:hAnsi="Times New Roman"/>
          <w:sz w:val="28"/>
          <w:szCs w:val="28"/>
        </w:rPr>
        <w:t>); оценку</w:t>
      </w:r>
      <w:r w:rsidRPr="00E35813">
        <w:rPr>
          <w:rFonts w:ascii="Times New Roman" w:hAnsi="Times New Roman"/>
          <w:sz w:val="28"/>
          <w:szCs w:val="28"/>
        </w:rPr>
        <w:t xml:space="preserve"> профессиональных компетенций в условиях симуляционно-аттестационного центра</w:t>
      </w:r>
      <w:r w:rsidR="00905EC8" w:rsidRPr="00E35813">
        <w:rPr>
          <w:rFonts w:ascii="Times New Roman" w:hAnsi="Times New Roman"/>
          <w:sz w:val="28"/>
          <w:szCs w:val="28"/>
        </w:rPr>
        <w:t>.</w:t>
      </w:r>
    </w:p>
    <w:p w:rsidR="00905EC8" w:rsidRPr="00E35813" w:rsidRDefault="00905EC8" w:rsidP="00E358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Общее руководство будет возложено на Национальный центр аккредитации, методологическое сопровождение на экспертно-методические центры</w:t>
      </w:r>
      <w:r w:rsidR="00900001" w:rsidRPr="00E35813">
        <w:rPr>
          <w:rFonts w:ascii="Times New Roman" w:hAnsi="Times New Roman"/>
          <w:sz w:val="28"/>
          <w:szCs w:val="28"/>
        </w:rPr>
        <w:t>.  В</w:t>
      </w:r>
      <w:r w:rsidRPr="00E35813">
        <w:rPr>
          <w:rFonts w:ascii="Times New Roman" w:hAnsi="Times New Roman"/>
          <w:sz w:val="28"/>
          <w:szCs w:val="28"/>
        </w:rPr>
        <w:t xml:space="preserve"> структуру системы аккредитации войдут 12 окружных центров аккредитации.</w:t>
      </w:r>
    </w:p>
    <w:p w:rsidR="002A55B2" w:rsidRPr="00E35813" w:rsidRDefault="002A55B2" w:rsidP="00E358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Получив высшее медицинское образование</w:t>
      </w:r>
      <w:r w:rsidR="00EA655C" w:rsidRPr="00E35813">
        <w:rPr>
          <w:rFonts w:ascii="Times New Roman" w:hAnsi="Times New Roman"/>
          <w:sz w:val="28"/>
          <w:szCs w:val="28"/>
        </w:rPr>
        <w:t>,</w:t>
      </w:r>
      <w:r w:rsidRPr="00E35813">
        <w:rPr>
          <w:rFonts w:ascii="Times New Roman" w:hAnsi="Times New Roman"/>
          <w:sz w:val="28"/>
          <w:szCs w:val="28"/>
        </w:rPr>
        <w:t xml:space="preserve"> специалист должен </w:t>
      </w:r>
      <w:r w:rsidR="00B220C1" w:rsidRPr="00E35813">
        <w:rPr>
          <w:rFonts w:ascii="Times New Roman" w:hAnsi="Times New Roman"/>
          <w:sz w:val="28"/>
          <w:szCs w:val="28"/>
        </w:rPr>
        <w:t xml:space="preserve">будет </w:t>
      </w:r>
      <w:r w:rsidRPr="00E35813">
        <w:rPr>
          <w:rFonts w:ascii="Times New Roman" w:hAnsi="Times New Roman"/>
          <w:sz w:val="28"/>
          <w:szCs w:val="28"/>
        </w:rPr>
        <w:t>отработать в медицинской организации, оказывающей первичную медико-санитарную помощь</w:t>
      </w:r>
      <w:r w:rsidR="00EA655C" w:rsidRPr="00E35813">
        <w:rPr>
          <w:rFonts w:ascii="Times New Roman" w:hAnsi="Times New Roman"/>
          <w:sz w:val="28"/>
          <w:szCs w:val="28"/>
        </w:rPr>
        <w:t>,</w:t>
      </w:r>
      <w:r w:rsidR="003112FC" w:rsidRPr="00E35813">
        <w:rPr>
          <w:rFonts w:ascii="Times New Roman" w:hAnsi="Times New Roman"/>
          <w:sz w:val="28"/>
          <w:szCs w:val="28"/>
        </w:rPr>
        <w:t xml:space="preserve"> 3 года</w:t>
      </w:r>
      <w:r w:rsidRPr="00E35813">
        <w:rPr>
          <w:rFonts w:ascii="Times New Roman" w:hAnsi="Times New Roman"/>
          <w:sz w:val="28"/>
          <w:szCs w:val="28"/>
        </w:rPr>
        <w:t xml:space="preserve">. </w:t>
      </w:r>
      <w:r w:rsidR="003112FC" w:rsidRPr="00E35813">
        <w:rPr>
          <w:rFonts w:ascii="Times New Roman" w:hAnsi="Times New Roman"/>
          <w:sz w:val="28"/>
          <w:szCs w:val="28"/>
        </w:rPr>
        <w:t>Далее</w:t>
      </w:r>
      <w:r w:rsidR="00B220C1" w:rsidRPr="00E35813">
        <w:rPr>
          <w:rFonts w:ascii="Times New Roman" w:hAnsi="Times New Roman"/>
          <w:sz w:val="28"/>
          <w:szCs w:val="28"/>
        </w:rPr>
        <w:t>,</w:t>
      </w:r>
      <w:r w:rsidR="003112FC" w:rsidRPr="00E35813">
        <w:rPr>
          <w:rFonts w:ascii="Times New Roman" w:hAnsi="Times New Roman"/>
          <w:sz w:val="28"/>
          <w:szCs w:val="28"/>
        </w:rPr>
        <w:t xml:space="preserve"> п</w:t>
      </w:r>
      <w:r w:rsidRPr="00E35813">
        <w:rPr>
          <w:rFonts w:ascii="Times New Roman" w:hAnsi="Times New Roman"/>
          <w:sz w:val="28"/>
          <w:szCs w:val="28"/>
        </w:rPr>
        <w:t>ри условии о</w:t>
      </w:r>
      <w:r w:rsidR="003112FC" w:rsidRPr="00E35813">
        <w:rPr>
          <w:rFonts w:ascii="Times New Roman" w:hAnsi="Times New Roman"/>
          <w:sz w:val="28"/>
          <w:szCs w:val="28"/>
        </w:rPr>
        <w:t>кончания ординатуры</w:t>
      </w:r>
      <w:r w:rsidR="00B220C1" w:rsidRPr="00E35813">
        <w:rPr>
          <w:rFonts w:ascii="Times New Roman" w:hAnsi="Times New Roman"/>
          <w:sz w:val="28"/>
          <w:szCs w:val="28"/>
        </w:rPr>
        <w:t>,</w:t>
      </w:r>
      <w:r w:rsidR="003112FC" w:rsidRPr="00E35813">
        <w:rPr>
          <w:rFonts w:ascii="Times New Roman" w:hAnsi="Times New Roman"/>
          <w:sz w:val="28"/>
          <w:szCs w:val="28"/>
        </w:rPr>
        <w:t xml:space="preserve"> он может продолжать профессиональную деятельность в качестве врача-специалиста.</w:t>
      </w:r>
    </w:p>
    <w:p w:rsidR="008057E9" w:rsidRPr="00E35813" w:rsidRDefault="00905EC8" w:rsidP="00E358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</w:t>
      </w:r>
      <w:r w:rsidR="008057E9" w:rsidRPr="00E35813">
        <w:rPr>
          <w:rFonts w:ascii="Times New Roman" w:hAnsi="Times New Roman"/>
          <w:sz w:val="28"/>
          <w:szCs w:val="28"/>
        </w:rPr>
        <w:t xml:space="preserve">видетельство об аккредитации по специальности или по виду медицинской деятельности в рамках специальности </w:t>
      </w:r>
      <w:r w:rsidR="00EA655C" w:rsidRPr="00E35813">
        <w:rPr>
          <w:rFonts w:ascii="Times New Roman" w:hAnsi="Times New Roman"/>
          <w:sz w:val="28"/>
          <w:szCs w:val="28"/>
        </w:rPr>
        <w:t>предоставляет</w:t>
      </w:r>
      <w:r w:rsidR="008057E9" w:rsidRPr="00E35813">
        <w:rPr>
          <w:rFonts w:ascii="Times New Roman" w:hAnsi="Times New Roman"/>
          <w:sz w:val="28"/>
          <w:szCs w:val="28"/>
        </w:rPr>
        <w:t xml:space="preserve"> права и обязанности по оказанию медицинской помощи в соответствии с утвержденными уровнями квалификации, порядками и отраслевыми профессиональными стандартами.</w:t>
      </w:r>
    </w:p>
    <w:p w:rsidR="00BE09E2" w:rsidRPr="00E35813" w:rsidRDefault="00BE09E2" w:rsidP="00E358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F3801" w:rsidRDefault="00BE09E2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7</w:t>
      </w:r>
      <w:r w:rsidRPr="00E35813">
        <w:rPr>
          <w:rFonts w:ascii="Times New Roman" w:hAnsi="Times New Roman"/>
          <w:sz w:val="28"/>
          <w:szCs w:val="28"/>
        </w:rPr>
        <w:t>.</w:t>
      </w:r>
      <w:r w:rsidR="003B600E" w:rsidRPr="00E35813">
        <w:rPr>
          <w:rFonts w:ascii="Times New Roman" w:hAnsi="Times New Roman"/>
          <w:sz w:val="28"/>
          <w:szCs w:val="28"/>
        </w:rPr>
        <w:t> </w:t>
      </w:r>
      <w:r w:rsidR="003B600E" w:rsidRPr="00E35813">
        <w:rPr>
          <w:rFonts w:ascii="Times New Roman" w:hAnsi="Times New Roman"/>
          <w:b/>
          <w:sz w:val="28"/>
          <w:szCs w:val="28"/>
        </w:rPr>
        <w:t xml:space="preserve">Выстраивание вертикальной системы контроля и надзора в сфере здравоохранения </w:t>
      </w:r>
      <w:r w:rsidR="00362998" w:rsidRPr="00E35813">
        <w:rPr>
          <w:rFonts w:ascii="Times New Roman" w:hAnsi="Times New Roman"/>
          <w:sz w:val="28"/>
          <w:szCs w:val="28"/>
        </w:rPr>
        <w:t>предусматривает:</w:t>
      </w:r>
    </w:p>
    <w:p w:rsidR="000F3801" w:rsidRDefault="00362998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систематизацию</w:t>
      </w:r>
      <w:r w:rsidR="003B600E" w:rsidRPr="00E35813">
        <w:rPr>
          <w:rFonts w:ascii="Times New Roman" w:hAnsi="Times New Roman"/>
          <w:sz w:val="28"/>
          <w:szCs w:val="28"/>
        </w:rPr>
        <w:t xml:space="preserve"> и актуализаци</w:t>
      </w:r>
      <w:r w:rsidRPr="00E35813">
        <w:rPr>
          <w:rFonts w:ascii="Times New Roman" w:hAnsi="Times New Roman"/>
          <w:sz w:val="28"/>
          <w:szCs w:val="28"/>
        </w:rPr>
        <w:t>ю</w:t>
      </w:r>
      <w:r w:rsidR="003B600E" w:rsidRPr="00E35813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="00CD0BEF" w:rsidRPr="00E35813">
        <w:rPr>
          <w:rFonts w:ascii="Times New Roman" w:hAnsi="Times New Roman"/>
          <w:sz w:val="28"/>
          <w:szCs w:val="28"/>
        </w:rPr>
        <w:t>,</w:t>
      </w:r>
      <w:r w:rsidR="0092052C" w:rsidRPr="00E35813">
        <w:rPr>
          <w:rFonts w:ascii="Times New Roman" w:hAnsi="Times New Roman"/>
          <w:sz w:val="28"/>
          <w:szCs w:val="28"/>
        </w:rPr>
        <w:t xml:space="preserve"> обусловлен</w:t>
      </w:r>
      <w:r w:rsidR="00CD0BEF" w:rsidRPr="00E35813">
        <w:rPr>
          <w:rFonts w:ascii="Times New Roman" w:hAnsi="Times New Roman"/>
          <w:sz w:val="28"/>
          <w:szCs w:val="28"/>
        </w:rPr>
        <w:t>ную</w:t>
      </w:r>
      <w:r w:rsidR="0092052C" w:rsidRPr="00E35813">
        <w:rPr>
          <w:rFonts w:ascii="Times New Roman" w:hAnsi="Times New Roman"/>
          <w:sz w:val="28"/>
          <w:szCs w:val="28"/>
        </w:rPr>
        <w:t xml:space="preserve"> </w:t>
      </w:r>
      <w:r w:rsidR="003B600E" w:rsidRPr="00E35813">
        <w:rPr>
          <w:rFonts w:ascii="Times New Roman" w:hAnsi="Times New Roman"/>
          <w:sz w:val="28"/>
          <w:szCs w:val="28"/>
        </w:rPr>
        <w:t>отсутствием связи с безопасностью товаров, работ, услуг, а также свободного доступа проверяемых лиц к информации</w:t>
      </w:r>
      <w:r w:rsidR="00CD0BEF" w:rsidRPr="00E35813">
        <w:rPr>
          <w:rFonts w:ascii="Times New Roman" w:hAnsi="Times New Roman"/>
          <w:sz w:val="28"/>
          <w:szCs w:val="28"/>
        </w:rPr>
        <w:t>;</w:t>
      </w:r>
    </w:p>
    <w:p w:rsidR="000F3801" w:rsidRDefault="00362998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813">
        <w:rPr>
          <w:rFonts w:ascii="Times New Roman" w:hAnsi="Times New Roman"/>
          <w:sz w:val="28"/>
          <w:szCs w:val="28"/>
        </w:rPr>
        <w:t>создание централизованной системы государственного контроля за качеством работы медицинских и фармацевтических организаций, основанной на принципе разграничения разрешительных и контрольных функций, внедрения системы управления качеством в деятельность медицинских организаций и системы аккредитации медицинских специалистов, что позволит снизить контрольную нагрузку на хозяйствующие субъекты, исключить дублирование контрольно-надзорных функций и полномочий между Росздравнадзором и органами исполнительной власти субъектов Российской Федерации;</w:t>
      </w:r>
      <w:proofErr w:type="gramEnd"/>
    </w:p>
    <w:p w:rsidR="000F3801" w:rsidRDefault="0092052C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обеспеч</w:t>
      </w:r>
      <w:r w:rsidR="00362998" w:rsidRPr="00E35813">
        <w:rPr>
          <w:rFonts w:ascii="Times New Roman" w:hAnsi="Times New Roman"/>
          <w:sz w:val="28"/>
          <w:szCs w:val="28"/>
        </w:rPr>
        <w:t>ение</w:t>
      </w:r>
      <w:r w:rsidRPr="00E35813">
        <w:rPr>
          <w:rFonts w:ascii="Times New Roman" w:hAnsi="Times New Roman"/>
          <w:sz w:val="28"/>
          <w:szCs w:val="28"/>
        </w:rPr>
        <w:t xml:space="preserve"> комплексн</w:t>
      </w:r>
      <w:r w:rsidR="00362998" w:rsidRPr="00E35813">
        <w:rPr>
          <w:rFonts w:ascii="Times New Roman" w:hAnsi="Times New Roman"/>
          <w:sz w:val="28"/>
          <w:szCs w:val="28"/>
        </w:rPr>
        <w:t>ого</w:t>
      </w:r>
      <w:r w:rsidR="003B600E" w:rsidRPr="00E35813">
        <w:rPr>
          <w:rFonts w:ascii="Times New Roman" w:hAnsi="Times New Roman"/>
          <w:sz w:val="28"/>
          <w:szCs w:val="28"/>
        </w:rPr>
        <w:t xml:space="preserve"> подход</w:t>
      </w:r>
      <w:r w:rsidR="00362998" w:rsidRPr="00E35813">
        <w:rPr>
          <w:rFonts w:ascii="Times New Roman" w:hAnsi="Times New Roman"/>
          <w:sz w:val="28"/>
          <w:szCs w:val="28"/>
        </w:rPr>
        <w:t>а</w:t>
      </w:r>
      <w:r w:rsidR="003B600E" w:rsidRPr="00E35813">
        <w:rPr>
          <w:rFonts w:ascii="Times New Roman" w:hAnsi="Times New Roman"/>
          <w:sz w:val="28"/>
          <w:szCs w:val="28"/>
        </w:rPr>
        <w:t xml:space="preserve"> к организации государственного контроля качества л</w:t>
      </w:r>
      <w:r w:rsidRPr="00E35813">
        <w:rPr>
          <w:rFonts w:ascii="Times New Roman" w:hAnsi="Times New Roman"/>
          <w:sz w:val="28"/>
          <w:szCs w:val="28"/>
        </w:rPr>
        <w:t>екарственных средств, включающ</w:t>
      </w:r>
      <w:r w:rsidR="00CD0BEF" w:rsidRPr="00E35813">
        <w:rPr>
          <w:rFonts w:ascii="Times New Roman" w:hAnsi="Times New Roman"/>
          <w:sz w:val="28"/>
          <w:szCs w:val="28"/>
        </w:rPr>
        <w:t>его</w:t>
      </w:r>
      <w:r w:rsidR="003B600E" w:rsidRPr="00E35813">
        <w:rPr>
          <w:rFonts w:ascii="Times New Roman" w:hAnsi="Times New Roman"/>
          <w:sz w:val="28"/>
          <w:szCs w:val="28"/>
        </w:rPr>
        <w:t xml:space="preserve"> контроль </w:t>
      </w:r>
      <w:r w:rsidR="00CD0BEF" w:rsidRPr="00E35813">
        <w:rPr>
          <w:rFonts w:ascii="Times New Roman" w:hAnsi="Times New Roman"/>
          <w:sz w:val="28"/>
          <w:szCs w:val="28"/>
        </w:rPr>
        <w:t xml:space="preserve">их </w:t>
      </w:r>
      <w:r w:rsidR="003B600E" w:rsidRPr="00E35813">
        <w:rPr>
          <w:rFonts w:ascii="Times New Roman" w:hAnsi="Times New Roman"/>
          <w:sz w:val="28"/>
          <w:szCs w:val="28"/>
        </w:rPr>
        <w:t xml:space="preserve">производства </w:t>
      </w:r>
      <w:r w:rsidR="00BF522E" w:rsidRPr="00E35813">
        <w:rPr>
          <w:rFonts w:ascii="Times New Roman" w:hAnsi="Times New Roman"/>
          <w:sz w:val="28"/>
          <w:szCs w:val="28"/>
        </w:rPr>
        <w:t>и обращения</w:t>
      </w:r>
      <w:r w:rsidR="00CD0BEF" w:rsidRPr="00E35813">
        <w:rPr>
          <w:rFonts w:ascii="Times New Roman" w:hAnsi="Times New Roman"/>
          <w:sz w:val="28"/>
          <w:szCs w:val="28"/>
        </w:rPr>
        <w:t>;</w:t>
      </w:r>
    </w:p>
    <w:p w:rsidR="000F3801" w:rsidRDefault="00362998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создание и внедрение системы</w:t>
      </w:r>
      <w:r w:rsidR="003B600E" w:rsidRPr="00E35813">
        <w:rPr>
          <w:rFonts w:ascii="Times New Roman" w:hAnsi="Times New Roman"/>
          <w:sz w:val="28"/>
          <w:szCs w:val="28"/>
        </w:rPr>
        <w:t xml:space="preserve"> менеджмента качества ме</w:t>
      </w:r>
      <w:r w:rsidR="00BF522E" w:rsidRPr="00E35813">
        <w:rPr>
          <w:rFonts w:ascii="Times New Roman" w:hAnsi="Times New Roman"/>
          <w:sz w:val="28"/>
          <w:szCs w:val="28"/>
        </w:rPr>
        <w:t>дицинских услуг, устанавливающую</w:t>
      </w:r>
      <w:r w:rsidR="003B600E" w:rsidRPr="00E35813">
        <w:rPr>
          <w:rFonts w:ascii="Times New Roman" w:hAnsi="Times New Roman"/>
          <w:sz w:val="28"/>
          <w:szCs w:val="28"/>
        </w:rPr>
        <w:t xml:space="preserve"> критерии оце</w:t>
      </w:r>
      <w:r w:rsidR="00BF522E" w:rsidRPr="00E35813">
        <w:rPr>
          <w:rFonts w:ascii="Times New Roman" w:hAnsi="Times New Roman"/>
          <w:sz w:val="28"/>
          <w:szCs w:val="28"/>
        </w:rPr>
        <w:t xml:space="preserve">нки качества медицинской помощи, </w:t>
      </w:r>
      <w:r w:rsidR="00BF522E" w:rsidRPr="00E35813">
        <w:rPr>
          <w:rFonts w:ascii="Times New Roman" w:hAnsi="Times New Roman"/>
          <w:sz w:val="28"/>
          <w:szCs w:val="28"/>
        </w:rPr>
        <w:lastRenderedPageBreak/>
        <w:t>как основу</w:t>
      </w:r>
      <w:r w:rsidR="003B600E" w:rsidRPr="00E35813">
        <w:rPr>
          <w:rFonts w:ascii="Times New Roman" w:hAnsi="Times New Roman"/>
          <w:sz w:val="28"/>
          <w:szCs w:val="28"/>
        </w:rPr>
        <w:t xml:space="preserve"> формирования системы внутреннего контроля качества и безопа</w:t>
      </w:r>
      <w:r w:rsidR="00BF522E" w:rsidRPr="00E35813">
        <w:rPr>
          <w:rFonts w:ascii="Times New Roman" w:hAnsi="Times New Roman"/>
          <w:sz w:val="28"/>
          <w:szCs w:val="28"/>
        </w:rPr>
        <w:t>сности медицинской деятельности,</w:t>
      </w:r>
      <w:r w:rsidR="003B600E" w:rsidRPr="00E35813">
        <w:rPr>
          <w:rFonts w:ascii="Times New Roman" w:hAnsi="Times New Roman"/>
          <w:sz w:val="28"/>
          <w:szCs w:val="28"/>
        </w:rPr>
        <w:t xml:space="preserve"> имеющей целью постепенное снижение государственного контроля в пользу обеспечения качества со стороны медицинской организаци</w:t>
      </w:r>
      <w:r w:rsidR="00BF522E" w:rsidRPr="00E35813">
        <w:rPr>
          <w:rFonts w:ascii="Times New Roman" w:hAnsi="Times New Roman"/>
          <w:sz w:val="28"/>
          <w:szCs w:val="28"/>
        </w:rPr>
        <w:t>и</w:t>
      </w:r>
      <w:r w:rsidR="00900001" w:rsidRPr="00E35813">
        <w:rPr>
          <w:rFonts w:ascii="Times New Roman" w:hAnsi="Times New Roman"/>
          <w:sz w:val="28"/>
          <w:szCs w:val="28"/>
        </w:rPr>
        <w:t>,</w:t>
      </w:r>
      <w:r w:rsidR="00BF522E" w:rsidRPr="00E35813">
        <w:rPr>
          <w:rFonts w:ascii="Times New Roman" w:hAnsi="Times New Roman"/>
          <w:sz w:val="28"/>
          <w:szCs w:val="28"/>
        </w:rPr>
        <w:t xml:space="preserve"> как основание</w:t>
      </w:r>
      <w:r w:rsidR="003B600E" w:rsidRPr="00E35813">
        <w:rPr>
          <w:rFonts w:ascii="Times New Roman" w:hAnsi="Times New Roman"/>
          <w:sz w:val="28"/>
          <w:szCs w:val="28"/>
        </w:rPr>
        <w:t xml:space="preserve"> для формирования системы аккре</w:t>
      </w:r>
      <w:r w:rsidR="00CD0BEF" w:rsidRPr="00E35813">
        <w:rPr>
          <w:rFonts w:ascii="Times New Roman" w:hAnsi="Times New Roman"/>
          <w:sz w:val="28"/>
          <w:szCs w:val="28"/>
        </w:rPr>
        <w:t>дитации медицинских организаций;</w:t>
      </w:r>
    </w:p>
    <w:p w:rsidR="003B600E" w:rsidRPr="00E35813" w:rsidRDefault="00362998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р</w:t>
      </w:r>
      <w:r w:rsidR="003B600E" w:rsidRPr="00E35813">
        <w:rPr>
          <w:rFonts w:ascii="Times New Roman" w:hAnsi="Times New Roman"/>
          <w:sz w:val="28"/>
          <w:szCs w:val="28"/>
        </w:rPr>
        <w:t>азрабо</w:t>
      </w:r>
      <w:r w:rsidRPr="00E35813">
        <w:rPr>
          <w:rFonts w:ascii="Times New Roman" w:hAnsi="Times New Roman"/>
          <w:sz w:val="28"/>
          <w:szCs w:val="28"/>
        </w:rPr>
        <w:t>тку системы</w:t>
      </w:r>
      <w:r w:rsidR="003B600E" w:rsidRPr="00E35813">
        <w:rPr>
          <w:rFonts w:ascii="Times New Roman" w:hAnsi="Times New Roman"/>
          <w:sz w:val="28"/>
          <w:szCs w:val="28"/>
        </w:rPr>
        <w:t xml:space="preserve"> оценки потенциальных рисков при осуществлении медицинской и фармаце</w:t>
      </w:r>
      <w:r w:rsidR="00FC389A" w:rsidRPr="00E35813">
        <w:rPr>
          <w:rFonts w:ascii="Times New Roman" w:hAnsi="Times New Roman"/>
          <w:sz w:val="28"/>
          <w:szCs w:val="28"/>
        </w:rPr>
        <w:t>втической деятельности и порядок</w:t>
      </w:r>
      <w:r w:rsidR="003B600E" w:rsidRPr="00E35813">
        <w:rPr>
          <w:rFonts w:ascii="Times New Roman" w:hAnsi="Times New Roman"/>
          <w:sz w:val="28"/>
          <w:szCs w:val="28"/>
        </w:rPr>
        <w:t xml:space="preserve"> ее использования при плани</w:t>
      </w:r>
      <w:r w:rsidR="00CD0BEF" w:rsidRPr="00E35813">
        <w:rPr>
          <w:rFonts w:ascii="Times New Roman" w:hAnsi="Times New Roman"/>
          <w:sz w:val="28"/>
          <w:szCs w:val="28"/>
        </w:rPr>
        <w:t>ровании контрольных мероприятий</w:t>
      </w:r>
      <w:r w:rsidR="00EA655C" w:rsidRPr="00E35813">
        <w:rPr>
          <w:rFonts w:ascii="Times New Roman" w:hAnsi="Times New Roman"/>
          <w:sz w:val="28"/>
          <w:szCs w:val="28"/>
        </w:rPr>
        <w:t>.</w:t>
      </w:r>
    </w:p>
    <w:p w:rsidR="000F3801" w:rsidRDefault="003B600E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В целях организации контрольно-надзорной деятельности на основе системы управления рисками необходим</w:t>
      </w:r>
      <w:r w:rsidR="00362998" w:rsidRPr="00E35813">
        <w:rPr>
          <w:rFonts w:ascii="Times New Roman" w:hAnsi="Times New Roman"/>
          <w:b/>
          <w:sz w:val="28"/>
          <w:szCs w:val="28"/>
        </w:rPr>
        <w:t>о</w:t>
      </w:r>
      <w:r w:rsidR="000F3801">
        <w:rPr>
          <w:rFonts w:ascii="Times New Roman" w:hAnsi="Times New Roman"/>
          <w:sz w:val="28"/>
          <w:szCs w:val="28"/>
        </w:rPr>
        <w:t xml:space="preserve">:  </w:t>
      </w:r>
    </w:p>
    <w:p w:rsidR="000F3801" w:rsidRDefault="00F30EEA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создать систему</w:t>
      </w:r>
      <w:r w:rsidR="003B600E" w:rsidRPr="00E35813">
        <w:rPr>
          <w:rFonts w:ascii="Times New Roman" w:hAnsi="Times New Roman"/>
          <w:sz w:val="28"/>
          <w:szCs w:val="28"/>
        </w:rPr>
        <w:t xml:space="preserve"> классификации объектов государственного контроля (надзора) в целях присвоения класса опасности в зависимости от степени угрозы причинения вреда жизни, здоровью граждан;</w:t>
      </w:r>
    </w:p>
    <w:p w:rsidR="000F3801" w:rsidRDefault="00F30EEA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применить различные режимы</w:t>
      </w:r>
      <w:r w:rsidR="003B600E" w:rsidRPr="00E35813">
        <w:rPr>
          <w:rFonts w:ascii="Times New Roman" w:hAnsi="Times New Roman"/>
          <w:sz w:val="28"/>
          <w:szCs w:val="28"/>
        </w:rPr>
        <w:t xml:space="preserve"> регулирования в зависимости от класса опасности того или иного объекта контроля (дифференцированная периодичность проведения плановых проверок, отсутствие проведения плановых проверок в отношении наименее опасных объектов контроля и т.д.);</w:t>
      </w:r>
    </w:p>
    <w:p w:rsidR="000F3801" w:rsidRDefault="003B600E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разработ</w:t>
      </w:r>
      <w:r w:rsidR="00362998" w:rsidRPr="00E35813">
        <w:rPr>
          <w:rFonts w:ascii="Times New Roman" w:hAnsi="Times New Roman"/>
          <w:sz w:val="28"/>
          <w:szCs w:val="28"/>
        </w:rPr>
        <w:t>ать</w:t>
      </w:r>
      <w:r w:rsidRPr="00E35813">
        <w:rPr>
          <w:rFonts w:ascii="Times New Roman" w:hAnsi="Times New Roman"/>
          <w:sz w:val="28"/>
          <w:szCs w:val="28"/>
        </w:rPr>
        <w:t xml:space="preserve"> и внедр</w:t>
      </w:r>
      <w:r w:rsidR="00362998" w:rsidRPr="00E35813">
        <w:rPr>
          <w:rFonts w:ascii="Times New Roman" w:hAnsi="Times New Roman"/>
          <w:sz w:val="28"/>
          <w:szCs w:val="28"/>
        </w:rPr>
        <w:t>ить</w:t>
      </w:r>
      <w:r w:rsidRPr="00E35813">
        <w:rPr>
          <w:rFonts w:ascii="Times New Roman" w:hAnsi="Times New Roman"/>
          <w:sz w:val="28"/>
          <w:szCs w:val="28"/>
        </w:rPr>
        <w:t xml:space="preserve"> информационн</w:t>
      </w:r>
      <w:r w:rsidR="00362998" w:rsidRPr="00E35813">
        <w:rPr>
          <w:rFonts w:ascii="Times New Roman" w:hAnsi="Times New Roman"/>
          <w:sz w:val="28"/>
          <w:szCs w:val="28"/>
        </w:rPr>
        <w:t>ую систему</w:t>
      </w:r>
      <w:r w:rsidRPr="00E35813">
        <w:rPr>
          <w:rFonts w:ascii="Times New Roman" w:hAnsi="Times New Roman"/>
          <w:sz w:val="28"/>
          <w:szCs w:val="28"/>
        </w:rPr>
        <w:t xml:space="preserve"> управления рисками потенциальной опасности видов медицинской и фармацевтической деятельности и использование ее при планировании контрольных мероприятий и принятии решения о выделении финансирования на контрольно-надзорную деятельность;</w:t>
      </w:r>
    </w:p>
    <w:p w:rsidR="000F3801" w:rsidRDefault="003B600E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организ</w:t>
      </w:r>
      <w:r w:rsidR="00362998" w:rsidRPr="00E35813">
        <w:rPr>
          <w:rFonts w:ascii="Times New Roman" w:hAnsi="Times New Roman"/>
          <w:sz w:val="28"/>
          <w:szCs w:val="28"/>
        </w:rPr>
        <w:t>овать взаимодействие</w:t>
      </w:r>
      <w:r w:rsidRPr="00E35813">
        <w:rPr>
          <w:rFonts w:ascii="Times New Roman" w:hAnsi="Times New Roman"/>
          <w:sz w:val="28"/>
          <w:szCs w:val="28"/>
        </w:rPr>
        <w:t xml:space="preserve"> информационной системы управления рисками потенциальной опасности видов медицинской и фармацевтической деятельности и создаваем</w:t>
      </w:r>
      <w:r w:rsidR="00362998" w:rsidRPr="00E35813">
        <w:rPr>
          <w:rFonts w:ascii="Times New Roman" w:hAnsi="Times New Roman"/>
          <w:sz w:val="28"/>
          <w:szCs w:val="28"/>
        </w:rPr>
        <w:t>ой единой системой</w:t>
      </w:r>
      <w:r w:rsidRPr="00E35813">
        <w:rPr>
          <w:rFonts w:ascii="Times New Roman" w:hAnsi="Times New Roman"/>
          <w:sz w:val="28"/>
          <w:szCs w:val="28"/>
        </w:rPr>
        <w:t xml:space="preserve"> регистрации случаев причинения вреда в сфер</w:t>
      </w:r>
      <w:r w:rsidR="00900001" w:rsidRPr="00E35813">
        <w:rPr>
          <w:rFonts w:ascii="Times New Roman" w:hAnsi="Times New Roman"/>
          <w:sz w:val="28"/>
          <w:szCs w:val="28"/>
        </w:rPr>
        <w:t>ах</w:t>
      </w:r>
      <w:r w:rsidRPr="00E35813">
        <w:rPr>
          <w:rFonts w:ascii="Times New Roman" w:hAnsi="Times New Roman"/>
          <w:sz w:val="28"/>
          <w:szCs w:val="28"/>
        </w:rPr>
        <w:t xml:space="preserve"> государственного контроля (надзора)</w:t>
      </w:r>
      <w:r w:rsidR="00EA655C" w:rsidRPr="00E35813">
        <w:rPr>
          <w:rFonts w:ascii="Times New Roman" w:hAnsi="Times New Roman"/>
          <w:sz w:val="28"/>
          <w:szCs w:val="28"/>
        </w:rPr>
        <w:t>;</w:t>
      </w:r>
    </w:p>
    <w:p w:rsidR="003B600E" w:rsidRPr="00E35813" w:rsidRDefault="00EA655C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о</w:t>
      </w:r>
      <w:r w:rsidR="003B600E" w:rsidRPr="00E35813">
        <w:rPr>
          <w:rFonts w:ascii="Times New Roman" w:hAnsi="Times New Roman"/>
          <w:sz w:val="28"/>
          <w:szCs w:val="28"/>
        </w:rPr>
        <w:t>беспечить внедрение принципов прозрачности деятельности контрольных и надзорных органов.</w:t>
      </w:r>
    </w:p>
    <w:p w:rsidR="000F3801" w:rsidRDefault="003B600E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В рамках формирования единой правовой основы деятельности контрол</w:t>
      </w:r>
      <w:r w:rsidR="000D43DF" w:rsidRPr="00E35813">
        <w:rPr>
          <w:rFonts w:ascii="Times New Roman" w:hAnsi="Times New Roman"/>
          <w:sz w:val="28"/>
          <w:szCs w:val="28"/>
        </w:rPr>
        <w:t>ьно-надзорных органов необходимо применение следующих мер, направленных</w:t>
      </w:r>
      <w:r w:rsidRPr="00E35813">
        <w:rPr>
          <w:rFonts w:ascii="Times New Roman" w:hAnsi="Times New Roman"/>
          <w:sz w:val="28"/>
          <w:szCs w:val="28"/>
        </w:rPr>
        <w:t xml:space="preserve"> на </w:t>
      </w:r>
      <w:r w:rsidRPr="00E35813">
        <w:rPr>
          <w:rFonts w:ascii="Times New Roman" w:hAnsi="Times New Roman"/>
          <w:b/>
          <w:sz w:val="28"/>
          <w:szCs w:val="28"/>
        </w:rPr>
        <w:t>модернизацию законодательства об административных правонарушения</w:t>
      </w:r>
      <w:r w:rsidR="000D43DF" w:rsidRPr="00E35813">
        <w:rPr>
          <w:rFonts w:ascii="Times New Roman" w:hAnsi="Times New Roman"/>
          <w:b/>
          <w:sz w:val="28"/>
          <w:szCs w:val="28"/>
        </w:rPr>
        <w:t>х</w:t>
      </w:r>
      <w:r w:rsidR="000D43DF" w:rsidRPr="00E35813">
        <w:rPr>
          <w:rFonts w:ascii="Times New Roman" w:hAnsi="Times New Roman"/>
          <w:sz w:val="28"/>
          <w:szCs w:val="28"/>
        </w:rPr>
        <w:t xml:space="preserve"> в части</w:t>
      </w:r>
      <w:r w:rsidR="000F3801">
        <w:rPr>
          <w:rFonts w:ascii="Times New Roman" w:hAnsi="Times New Roman"/>
          <w:sz w:val="28"/>
          <w:szCs w:val="28"/>
        </w:rPr>
        <w:t>:</w:t>
      </w:r>
    </w:p>
    <w:p w:rsidR="000F3801" w:rsidRDefault="000D43DF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конкретизации</w:t>
      </w:r>
      <w:r w:rsidR="003B600E" w:rsidRPr="00E35813">
        <w:rPr>
          <w:rFonts w:ascii="Times New Roman" w:hAnsi="Times New Roman"/>
          <w:sz w:val="28"/>
          <w:szCs w:val="28"/>
        </w:rPr>
        <w:t xml:space="preserve"> состав</w:t>
      </w:r>
      <w:r w:rsidR="00900001" w:rsidRPr="00E35813">
        <w:rPr>
          <w:rFonts w:ascii="Times New Roman" w:hAnsi="Times New Roman"/>
          <w:sz w:val="28"/>
          <w:szCs w:val="28"/>
        </w:rPr>
        <w:t>а</w:t>
      </w:r>
      <w:r w:rsidR="003B600E" w:rsidRPr="00E35813">
        <w:rPr>
          <w:rFonts w:ascii="Times New Roman" w:hAnsi="Times New Roman"/>
          <w:sz w:val="28"/>
          <w:szCs w:val="28"/>
        </w:rPr>
        <w:t xml:space="preserve"> административных правонарушений, предусматривающ</w:t>
      </w:r>
      <w:r w:rsidR="00900001" w:rsidRPr="00E35813">
        <w:rPr>
          <w:rFonts w:ascii="Times New Roman" w:hAnsi="Times New Roman"/>
          <w:sz w:val="28"/>
          <w:szCs w:val="28"/>
        </w:rPr>
        <w:t>его</w:t>
      </w:r>
      <w:r w:rsidR="003B600E" w:rsidRPr="00E35813">
        <w:rPr>
          <w:rFonts w:ascii="Times New Roman" w:hAnsi="Times New Roman"/>
          <w:sz w:val="28"/>
          <w:szCs w:val="28"/>
        </w:rPr>
        <w:t xml:space="preserve"> административную ответственность за нарушение только тех положений нормативных правовых актов, несоблюдение которых реально способно привести к причинению вреда жизни, здоровью людей;</w:t>
      </w:r>
    </w:p>
    <w:p w:rsidR="003B600E" w:rsidRPr="00E35813" w:rsidRDefault="000D43DF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усиления</w:t>
      </w:r>
      <w:r w:rsidR="003B600E" w:rsidRPr="00E35813">
        <w:rPr>
          <w:rFonts w:ascii="Times New Roman" w:hAnsi="Times New Roman"/>
          <w:sz w:val="28"/>
          <w:szCs w:val="28"/>
        </w:rPr>
        <w:t xml:space="preserve"> ответственности за наруше</w:t>
      </w:r>
      <w:r w:rsidR="00362998" w:rsidRPr="00E35813">
        <w:rPr>
          <w:rFonts w:ascii="Times New Roman" w:hAnsi="Times New Roman"/>
          <w:sz w:val="28"/>
          <w:szCs w:val="28"/>
        </w:rPr>
        <w:t>ния требований порядков оказания</w:t>
      </w:r>
      <w:r w:rsidR="003B600E" w:rsidRPr="00E35813">
        <w:rPr>
          <w:rFonts w:ascii="Times New Roman" w:hAnsi="Times New Roman"/>
          <w:sz w:val="28"/>
          <w:szCs w:val="28"/>
        </w:rPr>
        <w:t xml:space="preserve"> медицинской помощи, клинических рекомендац</w:t>
      </w:r>
      <w:r w:rsidR="00362998" w:rsidRPr="00E35813">
        <w:rPr>
          <w:rFonts w:ascii="Times New Roman" w:hAnsi="Times New Roman"/>
          <w:sz w:val="28"/>
          <w:szCs w:val="28"/>
        </w:rPr>
        <w:t>ий.</w:t>
      </w:r>
    </w:p>
    <w:p w:rsidR="003B600E" w:rsidRPr="00E35813" w:rsidRDefault="00FC389A" w:rsidP="00E358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Обеспечить </w:t>
      </w:r>
      <w:r w:rsidRPr="00E35813">
        <w:rPr>
          <w:rFonts w:ascii="Times New Roman" w:hAnsi="Times New Roman"/>
          <w:b/>
          <w:sz w:val="28"/>
          <w:szCs w:val="28"/>
        </w:rPr>
        <w:t>информационную</w:t>
      </w:r>
      <w:r w:rsidR="003B600E" w:rsidRPr="00E35813">
        <w:rPr>
          <w:rFonts w:ascii="Times New Roman" w:hAnsi="Times New Roman"/>
          <w:b/>
          <w:sz w:val="28"/>
          <w:szCs w:val="28"/>
        </w:rPr>
        <w:t xml:space="preserve"> открытость процедуры</w:t>
      </w:r>
      <w:r w:rsidR="003B600E" w:rsidRPr="00E35813">
        <w:rPr>
          <w:rFonts w:ascii="Times New Roman" w:hAnsi="Times New Roman"/>
          <w:sz w:val="28"/>
          <w:szCs w:val="28"/>
        </w:rPr>
        <w:t xml:space="preserve"> рассмот</w:t>
      </w:r>
      <w:r w:rsidRPr="00E35813">
        <w:rPr>
          <w:rFonts w:ascii="Times New Roman" w:hAnsi="Times New Roman"/>
          <w:sz w:val="28"/>
          <w:szCs w:val="28"/>
        </w:rPr>
        <w:t>рения уполномоченными</w:t>
      </w:r>
      <w:r w:rsidR="003B600E" w:rsidRPr="00E35813">
        <w:rPr>
          <w:rFonts w:ascii="Times New Roman" w:hAnsi="Times New Roman"/>
          <w:sz w:val="28"/>
          <w:szCs w:val="28"/>
        </w:rPr>
        <w:t xml:space="preserve"> органами жалоб на результаты проверок, постановлени</w:t>
      </w:r>
      <w:r w:rsidR="00CD0BEF" w:rsidRPr="00E35813">
        <w:rPr>
          <w:rFonts w:ascii="Times New Roman" w:hAnsi="Times New Roman"/>
          <w:sz w:val="28"/>
          <w:szCs w:val="28"/>
        </w:rPr>
        <w:t>й</w:t>
      </w:r>
      <w:r w:rsidR="003B600E" w:rsidRPr="00E35813">
        <w:rPr>
          <w:rFonts w:ascii="Times New Roman" w:hAnsi="Times New Roman"/>
          <w:sz w:val="28"/>
          <w:szCs w:val="28"/>
        </w:rPr>
        <w:t xml:space="preserve"> по делам об административных правонарушениях в отношении субъектов предпринимательской деятельнос</w:t>
      </w:r>
      <w:r w:rsidR="0092052C" w:rsidRPr="00E35813">
        <w:rPr>
          <w:rFonts w:ascii="Times New Roman" w:hAnsi="Times New Roman"/>
          <w:sz w:val="28"/>
          <w:szCs w:val="28"/>
        </w:rPr>
        <w:t>ти, подр</w:t>
      </w:r>
      <w:r w:rsidRPr="00E35813">
        <w:rPr>
          <w:rFonts w:ascii="Times New Roman" w:hAnsi="Times New Roman"/>
          <w:sz w:val="28"/>
          <w:szCs w:val="28"/>
        </w:rPr>
        <w:t>азумевающую</w:t>
      </w:r>
      <w:r w:rsidR="0092052C" w:rsidRPr="00E35813">
        <w:rPr>
          <w:rFonts w:ascii="Times New Roman" w:hAnsi="Times New Roman"/>
          <w:sz w:val="28"/>
          <w:szCs w:val="28"/>
        </w:rPr>
        <w:t xml:space="preserve"> официальное</w:t>
      </w:r>
      <w:r w:rsidR="003B600E" w:rsidRPr="00E35813">
        <w:rPr>
          <w:rFonts w:ascii="Times New Roman" w:hAnsi="Times New Roman"/>
          <w:sz w:val="28"/>
          <w:szCs w:val="28"/>
        </w:rPr>
        <w:t xml:space="preserve"> опубликование всех поступивших жалоб и решений по ним</w:t>
      </w:r>
      <w:r w:rsidRPr="00E35813">
        <w:rPr>
          <w:rFonts w:ascii="Times New Roman" w:hAnsi="Times New Roman"/>
          <w:sz w:val="28"/>
          <w:szCs w:val="28"/>
        </w:rPr>
        <w:t>.</w:t>
      </w:r>
    </w:p>
    <w:p w:rsidR="000F3801" w:rsidRDefault="003B600E" w:rsidP="000F3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lastRenderedPageBreak/>
        <w:t xml:space="preserve">Развитие </w:t>
      </w:r>
      <w:r w:rsidR="00FC389A" w:rsidRPr="00E35813">
        <w:rPr>
          <w:rFonts w:ascii="Times New Roman" w:hAnsi="Times New Roman"/>
          <w:b/>
          <w:sz w:val="28"/>
          <w:szCs w:val="28"/>
        </w:rPr>
        <w:t>кадрового потенциала</w:t>
      </w:r>
      <w:r w:rsidR="00FC389A" w:rsidRPr="00E35813">
        <w:rPr>
          <w:rFonts w:ascii="Times New Roman" w:hAnsi="Times New Roman"/>
          <w:sz w:val="28"/>
          <w:szCs w:val="28"/>
        </w:rPr>
        <w:t xml:space="preserve"> контрольно-надзорных</w:t>
      </w:r>
      <w:r w:rsidRPr="00E35813">
        <w:rPr>
          <w:rFonts w:ascii="Times New Roman" w:hAnsi="Times New Roman"/>
          <w:sz w:val="28"/>
          <w:szCs w:val="28"/>
        </w:rPr>
        <w:t xml:space="preserve"> органов</w:t>
      </w:r>
      <w:r w:rsidR="00FC389A" w:rsidRPr="00E35813">
        <w:rPr>
          <w:rFonts w:ascii="Times New Roman" w:hAnsi="Times New Roman"/>
          <w:sz w:val="28"/>
          <w:szCs w:val="28"/>
        </w:rPr>
        <w:t xml:space="preserve"> путем</w:t>
      </w:r>
      <w:r w:rsidR="000F3801">
        <w:rPr>
          <w:rFonts w:ascii="Times New Roman" w:hAnsi="Times New Roman"/>
          <w:sz w:val="28"/>
          <w:szCs w:val="28"/>
        </w:rPr>
        <w:t xml:space="preserve">: </w:t>
      </w:r>
    </w:p>
    <w:p w:rsidR="003449D0" w:rsidRDefault="00FC389A" w:rsidP="003449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развития</w:t>
      </w:r>
      <w:r w:rsidR="003B600E" w:rsidRPr="00E35813">
        <w:rPr>
          <w:rFonts w:ascii="Times New Roman" w:hAnsi="Times New Roman"/>
          <w:sz w:val="28"/>
          <w:szCs w:val="28"/>
        </w:rPr>
        <w:t xml:space="preserve"> современной системы непрерывного образования сотрудников контрольно-надзорных </w:t>
      </w:r>
      <w:proofErr w:type="gramStart"/>
      <w:r w:rsidR="003B600E" w:rsidRPr="00E35813">
        <w:rPr>
          <w:rFonts w:ascii="Times New Roman" w:hAnsi="Times New Roman"/>
          <w:sz w:val="28"/>
          <w:szCs w:val="28"/>
        </w:rPr>
        <w:t>органов</w:t>
      </w:r>
      <w:proofErr w:type="gramEnd"/>
      <w:r w:rsidR="003B600E" w:rsidRPr="00E35813">
        <w:rPr>
          <w:rFonts w:ascii="Times New Roman" w:hAnsi="Times New Roman"/>
          <w:sz w:val="28"/>
          <w:szCs w:val="28"/>
        </w:rPr>
        <w:t xml:space="preserve"> как по отраслевым, так и по процедурно-процессуал</w:t>
      </w:r>
      <w:r w:rsidRPr="00E35813">
        <w:rPr>
          <w:rFonts w:ascii="Times New Roman" w:hAnsi="Times New Roman"/>
          <w:sz w:val="28"/>
          <w:szCs w:val="28"/>
        </w:rPr>
        <w:t>ьным вопросам</w:t>
      </w:r>
      <w:r w:rsidR="003B600E" w:rsidRPr="00E35813">
        <w:rPr>
          <w:rFonts w:ascii="Times New Roman" w:hAnsi="Times New Roman"/>
          <w:sz w:val="28"/>
          <w:szCs w:val="28"/>
        </w:rPr>
        <w:t>;</w:t>
      </w:r>
    </w:p>
    <w:p w:rsidR="003449D0" w:rsidRPr="003449D0" w:rsidRDefault="003449D0" w:rsidP="003449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49D0">
        <w:rPr>
          <w:rFonts w:ascii="Times New Roman" w:hAnsi="Times New Roman"/>
          <w:sz w:val="28"/>
          <w:szCs w:val="28"/>
        </w:rPr>
        <w:t xml:space="preserve">повышение уровня мотивации сотрудников контрольно-надзорных органов к эффективному выполнению функциональных обязанностей; </w:t>
      </w:r>
    </w:p>
    <w:p w:rsidR="003B600E" w:rsidRPr="00E35813" w:rsidRDefault="003449D0" w:rsidP="003449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 </w:t>
      </w:r>
      <w:r w:rsidR="00FC389A" w:rsidRPr="00E35813">
        <w:rPr>
          <w:rFonts w:ascii="Times New Roman" w:hAnsi="Times New Roman"/>
          <w:sz w:val="28"/>
          <w:szCs w:val="28"/>
        </w:rPr>
        <w:t>обеспечения</w:t>
      </w:r>
      <w:r w:rsidR="003B600E" w:rsidRPr="00E35813">
        <w:rPr>
          <w:rFonts w:ascii="Times New Roman" w:hAnsi="Times New Roman"/>
          <w:sz w:val="28"/>
          <w:szCs w:val="28"/>
        </w:rPr>
        <w:t xml:space="preserve"> </w:t>
      </w:r>
      <w:r w:rsidR="003112FC" w:rsidRPr="00E35813">
        <w:rPr>
          <w:rFonts w:ascii="Times New Roman" w:hAnsi="Times New Roman"/>
          <w:sz w:val="28"/>
          <w:szCs w:val="28"/>
        </w:rPr>
        <w:t>информационной открытости.</w:t>
      </w:r>
    </w:p>
    <w:p w:rsidR="00BE09E2" w:rsidRPr="00E35813" w:rsidRDefault="00BE09E2" w:rsidP="00E358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35813" w:rsidRDefault="00BE09E2" w:rsidP="00E358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8.</w:t>
      </w:r>
      <w:r w:rsidR="00EE32D2" w:rsidRPr="00E35813">
        <w:rPr>
          <w:rFonts w:ascii="Times New Roman" w:hAnsi="Times New Roman"/>
          <w:sz w:val="28"/>
          <w:szCs w:val="28"/>
        </w:rPr>
        <w:t> </w:t>
      </w:r>
      <w:r w:rsidR="00EE32D2" w:rsidRPr="00E35813">
        <w:rPr>
          <w:rFonts w:ascii="Times New Roman" w:hAnsi="Times New Roman"/>
          <w:b/>
          <w:sz w:val="28"/>
          <w:szCs w:val="28"/>
        </w:rPr>
        <w:t>Создание единой государственной  эле</w:t>
      </w:r>
      <w:r w:rsidR="006B5E72" w:rsidRPr="00E35813">
        <w:rPr>
          <w:rFonts w:ascii="Times New Roman" w:hAnsi="Times New Roman"/>
          <w:b/>
          <w:sz w:val="28"/>
          <w:szCs w:val="28"/>
        </w:rPr>
        <w:t>ктронной информационной системы</w:t>
      </w:r>
      <w:r w:rsidR="00EE32D2" w:rsidRPr="00E35813">
        <w:rPr>
          <w:rFonts w:ascii="Times New Roman" w:hAnsi="Times New Roman"/>
          <w:b/>
          <w:sz w:val="28"/>
          <w:szCs w:val="28"/>
        </w:rPr>
        <w:t xml:space="preserve"> </w:t>
      </w:r>
      <w:r w:rsidR="00EE32D2" w:rsidRPr="00E35813">
        <w:rPr>
          <w:rFonts w:ascii="Times New Roman" w:hAnsi="Times New Roman"/>
          <w:sz w:val="28"/>
          <w:szCs w:val="28"/>
        </w:rPr>
        <w:t>включа</w:t>
      </w:r>
      <w:r w:rsidR="00A31C7C" w:rsidRPr="00E35813">
        <w:rPr>
          <w:rFonts w:ascii="Times New Roman" w:hAnsi="Times New Roman"/>
          <w:sz w:val="28"/>
          <w:szCs w:val="28"/>
        </w:rPr>
        <w:t>ет с</w:t>
      </w:r>
      <w:r w:rsidR="0055177C" w:rsidRPr="00E35813">
        <w:rPr>
          <w:rFonts w:ascii="Times New Roman" w:hAnsi="Times New Roman"/>
          <w:sz w:val="28"/>
          <w:szCs w:val="28"/>
        </w:rPr>
        <w:t>воевременное и полное обеспечение информационного взаимодействия на основе использования информационно-ко</w:t>
      </w:r>
      <w:r w:rsidR="00E35813">
        <w:rPr>
          <w:rFonts w:ascii="Times New Roman" w:hAnsi="Times New Roman"/>
          <w:sz w:val="28"/>
          <w:szCs w:val="28"/>
        </w:rPr>
        <w:t>ммуникационных технологий:</w:t>
      </w:r>
    </w:p>
    <w:p w:rsidR="00E35813" w:rsidRDefault="00B220C1" w:rsidP="00E358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пациентов и</w:t>
      </w:r>
      <w:r w:rsidR="0055177C" w:rsidRPr="00E35813">
        <w:rPr>
          <w:rFonts w:ascii="Times New Roman" w:hAnsi="Times New Roman"/>
          <w:sz w:val="28"/>
          <w:szCs w:val="28"/>
        </w:rPr>
        <w:t xml:space="preserve"> медицинских работников необходимой информацией </w:t>
      </w:r>
      <w:r w:rsidRPr="00E35813">
        <w:rPr>
          <w:rStyle w:val="FontStyle28"/>
        </w:rPr>
        <w:t xml:space="preserve">– </w:t>
      </w:r>
      <w:r w:rsidR="0055177C" w:rsidRPr="00E35813">
        <w:rPr>
          <w:rFonts w:ascii="Times New Roman" w:hAnsi="Times New Roman"/>
          <w:sz w:val="28"/>
          <w:szCs w:val="28"/>
        </w:rPr>
        <w:t>для повышения качества и доступности оказания медицинской помощи;</w:t>
      </w:r>
    </w:p>
    <w:p w:rsidR="003112FC" w:rsidRPr="00E35813" w:rsidRDefault="0055177C" w:rsidP="003449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специалистов по управлению здравоохранением</w:t>
      </w:r>
      <w:r w:rsidR="00B220C1" w:rsidRPr="00E35813">
        <w:rPr>
          <w:rFonts w:ascii="Times New Roman" w:hAnsi="Times New Roman"/>
          <w:sz w:val="28"/>
          <w:szCs w:val="28"/>
        </w:rPr>
        <w:t xml:space="preserve"> </w:t>
      </w:r>
      <w:r w:rsidR="00B220C1" w:rsidRPr="00E35813">
        <w:rPr>
          <w:rStyle w:val="FontStyle28"/>
        </w:rPr>
        <w:t>–</w:t>
      </w:r>
      <w:r w:rsidRPr="00E35813">
        <w:rPr>
          <w:rFonts w:ascii="Times New Roman" w:hAnsi="Times New Roman"/>
          <w:sz w:val="28"/>
          <w:szCs w:val="28"/>
        </w:rPr>
        <w:t xml:space="preserve">  для повышения эффективности работы отрасли и расходован</w:t>
      </w:r>
      <w:r w:rsidR="003449D0">
        <w:rPr>
          <w:rFonts w:ascii="Times New Roman" w:hAnsi="Times New Roman"/>
          <w:sz w:val="28"/>
          <w:szCs w:val="28"/>
        </w:rPr>
        <w:t>ия ресурсов</w:t>
      </w:r>
      <w:r w:rsidR="003112FC" w:rsidRPr="00E35813">
        <w:rPr>
          <w:rFonts w:ascii="Times New Roman" w:hAnsi="Times New Roman"/>
          <w:sz w:val="28"/>
          <w:szCs w:val="28"/>
        </w:rPr>
        <w:t>.</w:t>
      </w:r>
    </w:p>
    <w:p w:rsidR="003449D0" w:rsidRDefault="0055177C" w:rsidP="003449D0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Необходимо реализовать </w:t>
      </w:r>
      <w:r w:rsidRPr="00E35813">
        <w:rPr>
          <w:rFonts w:ascii="Times New Roman" w:hAnsi="Times New Roman"/>
          <w:b/>
          <w:sz w:val="28"/>
          <w:szCs w:val="28"/>
        </w:rPr>
        <w:t>следующий комплекс мер</w:t>
      </w:r>
      <w:r w:rsidRPr="00E35813">
        <w:rPr>
          <w:rFonts w:ascii="Times New Roman" w:hAnsi="Times New Roman"/>
          <w:sz w:val="28"/>
          <w:szCs w:val="28"/>
        </w:rPr>
        <w:t>:</w:t>
      </w:r>
    </w:p>
    <w:p w:rsidR="003449D0" w:rsidRPr="003449D0" w:rsidRDefault="003449D0" w:rsidP="003449D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449D0">
        <w:rPr>
          <w:rFonts w:ascii="Times New Roman" w:hAnsi="Times New Roman"/>
          <w:sz w:val="28"/>
          <w:szCs w:val="28"/>
        </w:rPr>
        <w:t>повсеместное внедрение информационных систем в медицинских организациях, автоматизирующих организационные, лечебные и диагностические процессы, что позволит обеспечить ведение электронной медицинской карты, консолидирующей необходимую информацию о пациенте и обеспечить доступ к федеральным информационным ресурсам, с целью поддержки  и своевременности принятия врачебных решений;</w:t>
      </w:r>
    </w:p>
    <w:p w:rsidR="000F3801" w:rsidRDefault="003449D0" w:rsidP="003449D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 </w:t>
      </w:r>
      <w:r w:rsidR="00AE286D" w:rsidRPr="00E35813">
        <w:rPr>
          <w:rFonts w:ascii="Times New Roman" w:hAnsi="Times New Roman"/>
          <w:sz w:val="28"/>
          <w:szCs w:val="28"/>
        </w:rPr>
        <w:t>интеграци</w:t>
      </w:r>
      <w:r w:rsidR="009566A1" w:rsidRPr="00E35813">
        <w:rPr>
          <w:rFonts w:ascii="Times New Roman" w:hAnsi="Times New Roman"/>
          <w:sz w:val="28"/>
          <w:szCs w:val="28"/>
        </w:rPr>
        <w:t xml:space="preserve">ю </w:t>
      </w:r>
      <w:r w:rsidR="0055177C" w:rsidRPr="00E35813">
        <w:rPr>
          <w:rFonts w:ascii="Times New Roman" w:hAnsi="Times New Roman"/>
          <w:sz w:val="28"/>
          <w:szCs w:val="28"/>
        </w:rPr>
        <w:t>с</w:t>
      </w:r>
      <w:r w:rsidR="00AE286D" w:rsidRPr="00E35813">
        <w:rPr>
          <w:rFonts w:ascii="Times New Roman" w:hAnsi="Times New Roman"/>
          <w:sz w:val="28"/>
          <w:szCs w:val="28"/>
        </w:rPr>
        <w:t>озданных медицинских информационных систем</w:t>
      </w:r>
      <w:r w:rsidR="0055177C" w:rsidRPr="00E35813">
        <w:rPr>
          <w:rFonts w:ascii="Times New Roman" w:hAnsi="Times New Roman"/>
          <w:sz w:val="28"/>
          <w:szCs w:val="28"/>
        </w:rPr>
        <w:t xml:space="preserve"> в единое информационное пространство и обеспеч</w:t>
      </w:r>
      <w:r w:rsidR="00AE286D" w:rsidRPr="00E35813">
        <w:rPr>
          <w:rFonts w:ascii="Times New Roman" w:hAnsi="Times New Roman"/>
          <w:sz w:val="28"/>
          <w:szCs w:val="28"/>
        </w:rPr>
        <w:t>ение</w:t>
      </w:r>
      <w:r w:rsidR="0055177C" w:rsidRPr="00E35813">
        <w:rPr>
          <w:rFonts w:ascii="Times New Roman" w:hAnsi="Times New Roman"/>
          <w:sz w:val="28"/>
          <w:szCs w:val="28"/>
        </w:rPr>
        <w:t xml:space="preserve"> формализованн</w:t>
      </w:r>
      <w:r w:rsidR="00AE286D" w:rsidRPr="00E35813">
        <w:rPr>
          <w:rFonts w:ascii="Times New Roman" w:hAnsi="Times New Roman"/>
          <w:sz w:val="28"/>
          <w:szCs w:val="28"/>
        </w:rPr>
        <w:t>ого</w:t>
      </w:r>
      <w:r w:rsidR="0055177C" w:rsidRPr="00E35813">
        <w:rPr>
          <w:rFonts w:ascii="Times New Roman" w:hAnsi="Times New Roman"/>
          <w:sz w:val="28"/>
          <w:szCs w:val="28"/>
        </w:rPr>
        <w:t xml:space="preserve"> информационн</w:t>
      </w:r>
      <w:r w:rsidR="00AE286D" w:rsidRPr="00E35813">
        <w:rPr>
          <w:rFonts w:ascii="Times New Roman" w:hAnsi="Times New Roman"/>
          <w:sz w:val="28"/>
          <w:szCs w:val="28"/>
        </w:rPr>
        <w:t>ого</w:t>
      </w:r>
      <w:r w:rsidR="0055177C" w:rsidRPr="00E35813">
        <w:rPr>
          <w:rFonts w:ascii="Times New Roman" w:hAnsi="Times New Roman"/>
          <w:sz w:val="28"/>
          <w:szCs w:val="28"/>
        </w:rPr>
        <w:t xml:space="preserve"> обмен</w:t>
      </w:r>
      <w:r w:rsidR="00AE286D" w:rsidRPr="00E35813">
        <w:rPr>
          <w:rFonts w:ascii="Times New Roman" w:hAnsi="Times New Roman"/>
          <w:sz w:val="28"/>
          <w:szCs w:val="28"/>
        </w:rPr>
        <w:t>а</w:t>
      </w:r>
      <w:r w:rsidR="0055177C" w:rsidRPr="00E35813">
        <w:rPr>
          <w:rFonts w:ascii="Times New Roman" w:hAnsi="Times New Roman"/>
          <w:sz w:val="28"/>
          <w:szCs w:val="28"/>
        </w:rPr>
        <w:t xml:space="preserve"> с системами регионального и федерального уровней. </w:t>
      </w:r>
      <w:proofErr w:type="gramStart"/>
      <w:r w:rsidR="0055177C" w:rsidRPr="00E35813">
        <w:rPr>
          <w:rFonts w:ascii="Times New Roman" w:hAnsi="Times New Roman"/>
          <w:sz w:val="28"/>
          <w:szCs w:val="28"/>
        </w:rPr>
        <w:t xml:space="preserve">Один из ключевых принципов Единой информационной системы в сфере здравоохранения </w:t>
      </w:r>
      <w:r w:rsidR="00B220C1" w:rsidRPr="00E35813">
        <w:rPr>
          <w:rStyle w:val="FontStyle28"/>
        </w:rPr>
        <w:t>–</w:t>
      </w:r>
      <w:r w:rsidR="0055177C" w:rsidRPr="00E35813">
        <w:rPr>
          <w:rFonts w:ascii="Times New Roman" w:hAnsi="Times New Roman"/>
          <w:sz w:val="28"/>
          <w:szCs w:val="28"/>
        </w:rPr>
        <w:t xml:space="preserve"> исключение дублирования вводимой в систему информации, обеспеч</w:t>
      </w:r>
      <w:r w:rsidR="00AE286D" w:rsidRPr="00E35813">
        <w:rPr>
          <w:rFonts w:ascii="Times New Roman" w:hAnsi="Times New Roman"/>
          <w:sz w:val="28"/>
          <w:szCs w:val="28"/>
        </w:rPr>
        <w:t>ения замещения</w:t>
      </w:r>
      <w:r w:rsidR="0055177C" w:rsidRPr="00E35813">
        <w:rPr>
          <w:rFonts w:ascii="Times New Roman" w:hAnsi="Times New Roman"/>
          <w:sz w:val="28"/>
          <w:szCs w:val="28"/>
        </w:rPr>
        <w:t xml:space="preserve"> бумажных медицинских и отчетных документов электронными, </w:t>
      </w:r>
      <w:r w:rsidR="00AE286D" w:rsidRPr="00E35813">
        <w:rPr>
          <w:rFonts w:ascii="Times New Roman" w:hAnsi="Times New Roman"/>
          <w:sz w:val="28"/>
          <w:szCs w:val="28"/>
        </w:rPr>
        <w:t>в целях</w:t>
      </w:r>
      <w:r w:rsidR="0055177C" w:rsidRPr="00E35813">
        <w:rPr>
          <w:rFonts w:ascii="Times New Roman" w:hAnsi="Times New Roman"/>
          <w:sz w:val="28"/>
          <w:szCs w:val="28"/>
        </w:rPr>
        <w:t xml:space="preserve"> оптимиз</w:t>
      </w:r>
      <w:r w:rsidR="00AE286D" w:rsidRPr="00E35813">
        <w:rPr>
          <w:rFonts w:ascii="Times New Roman" w:hAnsi="Times New Roman"/>
          <w:sz w:val="28"/>
          <w:szCs w:val="28"/>
        </w:rPr>
        <w:t>ации времени работы медицинского работника;</w:t>
      </w:r>
      <w:proofErr w:type="gramEnd"/>
    </w:p>
    <w:p w:rsidR="000F3801" w:rsidRDefault="0055177C" w:rsidP="000F380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внедрение телемедицинских консультаций, обеспечивающих оперативную связь между медицинскими организациями различного уровня</w:t>
      </w:r>
      <w:r w:rsidR="000C1C92" w:rsidRPr="00E35813">
        <w:rPr>
          <w:rFonts w:ascii="Times New Roman" w:hAnsi="Times New Roman"/>
          <w:sz w:val="28"/>
          <w:szCs w:val="28"/>
        </w:rPr>
        <w:t xml:space="preserve"> для удаленного консультирования врачей при оказании медицинской помощи пациентам. Организация центров телек</w:t>
      </w:r>
      <w:r w:rsidR="00B220C1" w:rsidRPr="00E35813">
        <w:rPr>
          <w:rFonts w:ascii="Times New Roman" w:hAnsi="Times New Roman"/>
          <w:sz w:val="28"/>
          <w:szCs w:val="28"/>
        </w:rPr>
        <w:t>ом</w:t>
      </w:r>
      <w:r w:rsidR="000C1C92" w:rsidRPr="00E35813">
        <w:rPr>
          <w:rFonts w:ascii="Times New Roman" w:hAnsi="Times New Roman"/>
          <w:sz w:val="28"/>
          <w:szCs w:val="28"/>
        </w:rPr>
        <w:t xml:space="preserve">муникационной медицины на базе ведущих </w:t>
      </w:r>
      <w:r w:rsidR="00B220C1" w:rsidRPr="00E35813">
        <w:rPr>
          <w:rFonts w:ascii="Times New Roman" w:hAnsi="Times New Roman"/>
          <w:sz w:val="28"/>
          <w:szCs w:val="28"/>
        </w:rPr>
        <w:t xml:space="preserve">федеральных </w:t>
      </w:r>
      <w:r w:rsidR="000C1C92" w:rsidRPr="00E35813">
        <w:rPr>
          <w:rFonts w:ascii="Times New Roman" w:hAnsi="Times New Roman"/>
          <w:sz w:val="28"/>
          <w:szCs w:val="28"/>
        </w:rPr>
        <w:t xml:space="preserve">медицинских </w:t>
      </w:r>
      <w:r w:rsidR="00B220C1" w:rsidRPr="00E35813">
        <w:rPr>
          <w:rFonts w:ascii="Times New Roman" w:hAnsi="Times New Roman"/>
          <w:sz w:val="28"/>
          <w:szCs w:val="28"/>
        </w:rPr>
        <w:t>учреждений</w:t>
      </w:r>
      <w:r w:rsidRPr="00E35813">
        <w:rPr>
          <w:rFonts w:ascii="Times New Roman" w:hAnsi="Times New Roman"/>
          <w:sz w:val="28"/>
          <w:szCs w:val="28"/>
        </w:rPr>
        <w:t>,</w:t>
      </w:r>
      <w:r w:rsidR="000C1C92" w:rsidRPr="00E35813">
        <w:rPr>
          <w:rFonts w:ascii="Times New Roman" w:hAnsi="Times New Roman"/>
          <w:sz w:val="28"/>
          <w:szCs w:val="28"/>
        </w:rPr>
        <w:t xml:space="preserve"> осуществляющих научно-исследовательскую, образовател</w:t>
      </w:r>
      <w:r w:rsidR="00B220C1" w:rsidRPr="00E35813">
        <w:rPr>
          <w:rFonts w:ascii="Times New Roman" w:hAnsi="Times New Roman"/>
          <w:sz w:val="28"/>
          <w:szCs w:val="28"/>
        </w:rPr>
        <w:t xml:space="preserve">ьную и медицинскую деятельность, </w:t>
      </w:r>
      <w:r w:rsidR="000C1C92" w:rsidRPr="00E35813">
        <w:rPr>
          <w:rFonts w:ascii="Times New Roman" w:hAnsi="Times New Roman"/>
          <w:sz w:val="28"/>
          <w:szCs w:val="28"/>
        </w:rPr>
        <w:t>должна обеспечить внедрение дистанционных образовательных курсов и программ непрерывного обучения медицинск</w:t>
      </w:r>
      <w:r w:rsidR="003449D0">
        <w:rPr>
          <w:rFonts w:ascii="Times New Roman" w:hAnsi="Times New Roman"/>
          <w:sz w:val="28"/>
          <w:szCs w:val="28"/>
        </w:rPr>
        <w:t>их работников</w:t>
      </w:r>
      <w:r w:rsidR="00AE286D" w:rsidRPr="00E35813">
        <w:rPr>
          <w:rFonts w:ascii="Times New Roman" w:hAnsi="Times New Roman"/>
          <w:sz w:val="28"/>
          <w:szCs w:val="28"/>
        </w:rPr>
        <w:t>;</w:t>
      </w:r>
    </w:p>
    <w:p w:rsidR="000F3801" w:rsidRDefault="0055177C" w:rsidP="000F380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создание единой региональной, а в ряде случаев межрегиональной, системы диспетчеризации санитарного автотранспорта, интегрированной в единое информационное пространство;</w:t>
      </w:r>
    </w:p>
    <w:p w:rsidR="0055177C" w:rsidRPr="00E35813" w:rsidRDefault="0055177C" w:rsidP="000F380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lastRenderedPageBreak/>
        <w:t>введение новых медицинских услуг посредством реализации модели дистанционного персонального мониторинга состояния здоровья пациентов (</w:t>
      </w:r>
      <w:r w:rsidR="00B220C1" w:rsidRPr="00E35813">
        <w:rPr>
          <w:rFonts w:ascii="Times New Roman" w:hAnsi="Times New Roman"/>
          <w:sz w:val="28"/>
          <w:szCs w:val="28"/>
        </w:rPr>
        <w:t xml:space="preserve">в рамках дополнительных страховых продуктов </w:t>
      </w:r>
      <w:r w:rsidRPr="00E35813">
        <w:rPr>
          <w:rFonts w:ascii="Times New Roman" w:hAnsi="Times New Roman"/>
          <w:sz w:val="28"/>
          <w:szCs w:val="28"/>
        </w:rPr>
        <w:t>ОМС+).</w:t>
      </w:r>
    </w:p>
    <w:p w:rsidR="00BE09E2" w:rsidRPr="00E35813" w:rsidRDefault="00BE09E2" w:rsidP="00E358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451E" w:rsidRPr="00E35813" w:rsidRDefault="00484D84" w:rsidP="00E358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 xml:space="preserve">9. </w:t>
      </w:r>
      <w:r w:rsidR="0047451E" w:rsidRPr="00E35813">
        <w:rPr>
          <w:rFonts w:ascii="Times New Roman" w:hAnsi="Times New Roman"/>
          <w:b/>
          <w:sz w:val="28"/>
          <w:szCs w:val="28"/>
        </w:rPr>
        <w:t>Обеспечение лекарственными препаратами и медицинскими изделиями</w:t>
      </w:r>
    </w:p>
    <w:p w:rsidR="0047451E" w:rsidRP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Целью</w:t>
      </w:r>
      <w:r w:rsidRPr="00E35813">
        <w:rPr>
          <w:rFonts w:ascii="Times New Roman" w:hAnsi="Times New Roman"/>
          <w:sz w:val="28"/>
          <w:szCs w:val="28"/>
        </w:rPr>
        <w:t xml:space="preserve"> является повышение доступности качественных, эффективных и безопасных лекарственных препаратов и медицинских изделий для населения, а также создание рациональной и сбалансированной системы обеспечения лекарственными препаратами и медицинскими изделиями в рамках программы государственных гарантий.</w:t>
      </w:r>
    </w:p>
    <w:p w:rsid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Для совершенствования данного направления решаются следующие </w:t>
      </w:r>
      <w:r w:rsidRPr="00E35813">
        <w:rPr>
          <w:rFonts w:ascii="Times New Roman" w:hAnsi="Times New Roman"/>
          <w:b/>
          <w:sz w:val="28"/>
          <w:szCs w:val="28"/>
        </w:rPr>
        <w:t>задачи</w:t>
      </w:r>
      <w:r w:rsidRPr="00E35813">
        <w:rPr>
          <w:rFonts w:ascii="Times New Roman" w:hAnsi="Times New Roman"/>
          <w:sz w:val="28"/>
          <w:szCs w:val="28"/>
        </w:rPr>
        <w:t>:</w:t>
      </w:r>
    </w:p>
    <w:p w:rsid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совершенствование нормативного правового обеспечения государственного регулирования обращения лекарственных средств и медицинских изделий, в том числе системы их регистрации, с учетом формирования общих рынков лекарственных средств и медицинских изделий Евразийского экономического союза;</w:t>
      </w:r>
    </w:p>
    <w:p w:rsid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совершенствование системы стандартизации качества лекарственных препаратов на основе систематической актуализации Государственной фармакопеи;</w:t>
      </w:r>
    </w:p>
    <w:p w:rsid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совершенствование мер государственного контроля и надзора в сфере обращения лекарственных средств и медицинских изделий, борьбы с учетом международного опыта с фальсифицированной и небезопасной медицинской продукцией в целях обеспечения безопасности, эффективности и качества при обращении лекарственных средств и медицинских изделий;</w:t>
      </w:r>
    </w:p>
    <w:p w:rsid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совершенствование государственного регулирования цен на лекарственные препараты и медицинские изделия для медицинского применения при соблюдении баланса интересов потребителей и производителей лекарственных препаратов; </w:t>
      </w:r>
    </w:p>
    <w:p w:rsid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определение взаимозаменяемости лекарственных препаратов для медицинского применения; </w:t>
      </w:r>
    </w:p>
    <w:p w:rsid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обеспечение рационального использования лекарственных препаратов для медицинского применения и медицинских изделий;</w:t>
      </w:r>
    </w:p>
    <w:p w:rsid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совершенствование порядков формирования перечней лекарственных препаратов для медицинского применения, обеспечение которыми осуществляется в рамках Программы государственных гарантий, а также в рамках оказания государственной социальной помощи в виде набора социальных услуг;</w:t>
      </w:r>
    </w:p>
    <w:p w:rsid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установлени</w:t>
      </w:r>
      <w:r w:rsidR="00900001" w:rsidRPr="00E35813">
        <w:rPr>
          <w:rFonts w:ascii="Times New Roman" w:hAnsi="Times New Roman"/>
          <w:sz w:val="28"/>
          <w:szCs w:val="28"/>
        </w:rPr>
        <w:t>е</w:t>
      </w:r>
      <w:r w:rsidRPr="00E35813">
        <w:rPr>
          <w:rFonts w:ascii="Times New Roman" w:hAnsi="Times New Roman"/>
          <w:sz w:val="28"/>
          <w:szCs w:val="28"/>
        </w:rPr>
        <w:t xml:space="preserve"> порядка формирования перечней медицинских изделий, имплантируемых в организм человека, обеспечение которыми осуществляется в рамках Программы государственных гарантий, а также в рамках набора социальных услуг;</w:t>
      </w:r>
    </w:p>
    <w:p w:rsidR="0047451E" w:rsidRP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обеспечение </w:t>
      </w:r>
      <w:r w:rsidR="00900001" w:rsidRPr="00E35813">
        <w:rPr>
          <w:rFonts w:ascii="Times New Roman" w:hAnsi="Times New Roman"/>
          <w:sz w:val="28"/>
          <w:szCs w:val="28"/>
        </w:rPr>
        <w:t xml:space="preserve">больных </w:t>
      </w:r>
      <w:r w:rsidRPr="00E35813">
        <w:rPr>
          <w:rFonts w:ascii="Times New Roman" w:hAnsi="Times New Roman"/>
          <w:sz w:val="28"/>
          <w:szCs w:val="28"/>
        </w:rPr>
        <w:t>лекарственными препаратами по программе «7 нозологий» на базе регистров.</w:t>
      </w:r>
    </w:p>
    <w:p w:rsidR="00484D84" w:rsidRPr="00E35813" w:rsidRDefault="00484D84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813" w:rsidRDefault="00B26FA5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10.</w:t>
      </w:r>
      <w:r w:rsidRPr="00E35813">
        <w:rPr>
          <w:rFonts w:ascii="Times New Roman" w:hAnsi="Times New Roman"/>
          <w:sz w:val="28"/>
          <w:szCs w:val="28"/>
        </w:rPr>
        <w:t xml:space="preserve"> </w:t>
      </w:r>
      <w:r w:rsidR="00E35813">
        <w:rPr>
          <w:rFonts w:ascii="Times New Roman" w:hAnsi="Times New Roman"/>
          <w:b/>
          <w:sz w:val="28"/>
          <w:szCs w:val="28"/>
        </w:rPr>
        <w:t>У</w:t>
      </w:r>
      <w:r w:rsidR="00E35813" w:rsidRPr="00E35813">
        <w:rPr>
          <w:rFonts w:ascii="Times New Roman" w:hAnsi="Times New Roman"/>
          <w:b/>
          <w:sz w:val="28"/>
          <w:szCs w:val="28"/>
        </w:rPr>
        <w:t>скорен</w:t>
      </w:r>
      <w:r w:rsidR="00E35813">
        <w:rPr>
          <w:rFonts w:ascii="Times New Roman" w:hAnsi="Times New Roman"/>
          <w:b/>
          <w:sz w:val="28"/>
          <w:szCs w:val="28"/>
        </w:rPr>
        <w:t>ие</w:t>
      </w:r>
      <w:r w:rsidR="00E35813" w:rsidRPr="00E35813">
        <w:rPr>
          <w:rFonts w:ascii="Times New Roman" w:hAnsi="Times New Roman"/>
          <w:b/>
          <w:sz w:val="28"/>
          <w:szCs w:val="28"/>
        </w:rPr>
        <w:t xml:space="preserve"> инновационного развития </w:t>
      </w:r>
      <w:r w:rsidR="00E35813">
        <w:rPr>
          <w:rFonts w:ascii="Times New Roman" w:hAnsi="Times New Roman"/>
          <w:b/>
          <w:sz w:val="28"/>
          <w:szCs w:val="28"/>
        </w:rPr>
        <w:t xml:space="preserve">отечественного </w:t>
      </w:r>
      <w:r w:rsidR="00E35813" w:rsidRPr="00E35813">
        <w:rPr>
          <w:rFonts w:ascii="Times New Roman" w:hAnsi="Times New Roman"/>
          <w:b/>
          <w:sz w:val="28"/>
          <w:szCs w:val="28"/>
        </w:rPr>
        <w:t>здравоохранения</w:t>
      </w:r>
      <w:r w:rsidR="00E35813" w:rsidRPr="00E35813">
        <w:rPr>
          <w:rFonts w:ascii="Times New Roman" w:hAnsi="Times New Roman"/>
          <w:sz w:val="28"/>
          <w:szCs w:val="28"/>
        </w:rPr>
        <w:t xml:space="preserve"> </w:t>
      </w:r>
    </w:p>
    <w:p w:rsidR="00A932D6" w:rsidRPr="00E35813" w:rsidRDefault="006B5E72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В целях у</w:t>
      </w:r>
      <w:r w:rsidR="00EE32D2" w:rsidRPr="00E35813">
        <w:rPr>
          <w:rFonts w:ascii="Times New Roman" w:hAnsi="Times New Roman"/>
          <w:sz w:val="28"/>
          <w:szCs w:val="28"/>
        </w:rPr>
        <w:t>скоренно</w:t>
      </w:r>
      <w:r w:rsidRPr="00E35813">
        <w:rPr>
          <w:rFonts w:ascii="Times New Roman" w:hAnsi="Times New Roman"/>
          <w:sz w:val="28"/>
          <w:szCs w:val="28"/>
        </w:rPr>
        <w:t>го</w:t>
      </w:r>
      <w:r w:rsidR="00EE32D2" w:rsidRPr="00E35813">
        <w:rPr>
          <w:rFonts w:ascii="Times New Roman" w:hAnsi="Times New Roman"/>
          <w:sz w:val="28"/>
          <w:szCs w:val="28"/>
        </w:rPr>
        <w:t xml:space="preserve"> инновационно</w:t>
      </w:r>
      <w:r w:rsidRPr="00E35813">
        <w:rPr>
          <w:rFonts w:ascii="Times New Roman" w:hAnsi="Times New Roman"/>
          <w:sz w:val="28"/>
          <w:szCs w:val="28"/>
        </w:rPr>
        <w:t>го</w:t>
      </w:r>
      <w:r w:rsidR="00EE32D2" w:rsidRPr="00E35813">
        <w:rPr>
          <w:rFonts w:ascii="Times New Roman" w:hAnsi="Times New Roman"/>
          <w:sz w:val="28"/>
          <w:szCs w:val="28"/>
        </w:rPr>
        <w:t xml:space="preserve"> развити</w:t>
      </w:r>
      <w:r w:rsidRPr="00E35813">
        <w:rPr>
          <w:rFonts w:ascii="Times New Roman" w:hAnsi="Times New Roman"/>
          <w:sz w:val="28"/>
          <w:szCs w:val="28"/>
        </w:rPr>
        <w:t>я</w:t>
      </w:r>
      <w:r w:rsidR="00EE32D2" w:rsidRPr="00E35813">
        <w:rPr>
          <w:rFonts w:ascii="Times New Roman" w:hAnsi="Times New Roman"/>
          <w:sz w:val="28"/>
          <w:szCs w:val="28"/>
        </w:rPr>
        <w:t xml:space="preserve"> здравоохранения на основе результатов биомедицинских и фармакологических исследований</w:t>
      </w:r>
      <w:r w:rsidRPr="00E35813">
        <w:rPr>
          <w:rFonts w:ascii="Times New Roman" w:hAnsi="Times New Roman"/>
          <w:sz w:val="28"/>
          <w:szCs w:val="28"/>
        </w:rPr>
        <w:t xml:space="preserve"> будет реализован</w:t>
      </w:r>
      <w:r w:rsidR="00A932D6" w:rsidRPr="00E35813">
        <w:rPr>
          <w:rFonts w:ascii="Times New Roman" w:hAnsi="Times New Roman"/>
          <w:sz w:val="28"/>
          <w:szCs w:val="28"/>
        </w:rPr>
        <w:t xml:space="preserve"> комплекс взаимосвязанных мероприятий, направленных на создание </w:t>
      </w:r>
      <w:r w:rsidR="003449D0">
        <w:rPr>
          <w:rFonts w:ascii="Times New Roman" w:hAnsi="Times New Roman"/>
          <w:sz w:val="28"/>
          <w:szCs w:val="28"/>
        </w:rPr>
        <w:t xml:space="preserve">новых медицинских технологий и продуктов и </w:t>
      </w:r>
      <w:r w:rsidR="00A932D6" w:rsidRPr="00E35813">
        <w:rPr>
          <w:rFonts w:ascii="Times New Roman" w:hAnsi="Times New Roman"/>
          <w:b/>
          <w:sz w:val="28"/>
          <w:szCs w:val="28"/>
        </w:rPr>
        <w:t xml:space="preserve">интегрированной </w:t>
      </w:r>
      <w:r w:rsidR="00CC3B32" w:rsidRPr="00E35813">
        <w:rPr>
          <w:rFonts w:ascii="Times New Roman" w:hAnsi="Times New Roman"/>
          <w:b/>
          <w:sz w:val="28"/>
          <w:szCs w:val="28"/>
        </w:rPr>
        <w:t xml:space="preserve">системы инновационной медицины </w:t>
      </w:r>
      <w:r w:rsidR="00A932D6" w:rsidRPr="00E35813">
        <w:rPr>
          <w:rFonts w:ascii="Times New Roman" w:hAnsi="Times New Roman"/>
          <w:b/>
          <w:sz w:val="28"/>
          <w:szCs w:val="28"/>
        </w:rPr>
        <w:t>и здравоохранения</w:t>
      </w:r>
      <w:r w:rsidR="00A932D6" w:rsidRPr="00E35813">
        <w:rPr>
          <w:rFonts w:ascii="Times New Roman" w:hAnsi="Times New Roman"/>
          <w:sz w:val="28"/>
          <w:szCs w:val="28"/>
        </w:rPr>
        <w:t>, объединенной на основе единых приоритетов, координации инновационной деятельности, общих принципов внедрения результатов исследований в практическое здравоохранение.</w:t>
      </w:r>
    </w:p>
    <w:p w:rsidR="00A932D6" w:rsidRPr="00E35813" w:rsidRDefault="00CC3B32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О</w:t>
      </w:r>
      <w:r w:rsidR="00A932D6" w:rsidRPr="00E35813">
        <w:rPr>
          <w:rFonts w:ascii="Times New Roman" w:hAnsi="Times New Roman"/>
          <w:sz w:val="28"/>
          <w:szCs w:val="28"/>
        </w:rPr>
        <w:t>пределени</w:t>
      </w:r>
      <w:r w:rsidR="00867CF8" w:rsidRPr="00E35813">
        <w:rPr>
          <w:rFonts w:ascii="Times New Roman" w:hAnsi="Times New Roman"/>
          <w:sz w:val="28"/>
          <w:szCs w:val="28"/>
        </w:rPr>
        <w:t>е</w:t>
      </w:r>
      <w:r w:rsidR="00A932D6" w:rsidRPr="00E35813">
        <w:rPr>
          <w:rFonts w:ascii="Times New Roman" w:hAnsi="Times New Roman"/>
          <w:sz w:val="28"/>
          <w:szCs w:val="28"/>
        </w:rPr>
        <w:t xml:space="preserve"> особой роли федеральных научных учреждений, их ориентации на решение задач инновационного развития</w:t>
      </w:r>
      <w:r w:rsidRPr="00E35813">
        <w:rPr>
          <w:rFonts w:ascii="Times New Roman" w:hAnsi="Times New Roman"/>
          <w:sz w:val="28"/>
          <w:szCs w:val="28"/>
        </w:rPr>
        <w:t xml:space="preserve"> требует создания</w:t>
      </w:r>
      <w:r w:rsidR="00A932D6" w:rsidRPr="00E35813">
        <w:rPr>
          <w:rFonts w:ascii="Times New Roman" w:hAnsi="Times New Roman"/>
          <w:sz w:val="28"/>
          <w:szCs w:val="28"/>
        </w:rPr>
        <w:t xml:space="preserve"> системы национальных научно-практических медицинских центров.</w:t>
      </w:r>
    </w:p>
    <w:p w:rsidR="00E35813" w:rsidRDefault="00CC3B32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Планируется наделить </w:t>
      </w:r>
      <w:r w:rsidR="003449D0">
        <w:rPr>
          <w:rFonts w:ascii="Times New Roman" w:hAnsi="Times New Roman"/>
          <w:sz w:val="28"/>
          <w:szCs w:val="28"/>
        </w:rPr>
        <w:t xml:space="preserve">создаваемые </w:t>
      </w:r>
      <w:r w:rsidRPr="00E35813">
        <w:rPr>
          <w:rFonts w:ascii="Times New Roman" w:hAnsi="Times New Roman"/>
          <w:sz w:val="28"/>
          <w:szCs w:val="28"/>
        </w:rPr>
        <w:t>головные</w:t>
      </w:r>
      <w:r w:rsidR="00A932D6" w:rsidRPr="00E35813">
        <w:rPr>
          <w:rFonts w:ascii="Times New Roman" w:hAnsi="Times New Roman"/>
          <w:sz w:val="28"/>
          <w:szCs w:val="28"/>
        </w:rPr>
        <w:t xml:space="preserve"> федерал</w:t>
      </w:r>
      <w:r w:rsidRPr="00E35813">
        <w:rPr>
          <w:rFonts w:ascii="Times New Roman" w:hAnsi="Times New Roman"/>
          <w:sz w:val="28"/>
          <w:szCs w:val="28"/>
        </w:rPr>
        <w:t>ьные</w:t>
      </w:r>
      <w:r w:rsidR="009566A1" w:rsidRPr="00E35813">
        <w:rPr>
          <w:rFonts w:ascii="Times New Roman" w:hAnsi="Times New Roman"/>
          <w:sz w:val="28"/>
          <w:szCs w:val="28"/>
        </w:rPr>
        <w:t xml:space="preserve"> </w:t>
      </w:r>
      <w:r w:rsidR="004A6472" w:rsidRPr="00E35813">
        <w:rPr>
          <w:rFonts w:ascii="Times New Roman" w:hAnsi="Times New Roman"/>
          <w:sz w:val="28"/>
          <w:szCs w:val="28"/>
        </w:rPr>
        <w:t xml:space="preserve">научно-практические </w:t>
      </w:r>
      <w:r w:rsidR="009566A1" w:rsidRPr="00E35813">
        <w:rPr>
          <w:rFonts w:ascii="Times New Roman" w:hAnsi="Times New Roman"/>
          <w:sz w:val="28"/>
          <w:szCs w:val="28"/>
        </w:rPr>
        <w:t>медицински</w:t>
      </w:r>
      <w:r w:rsidR="004A6472" w:rsidRPr="00E35813">
        <w:rPr>
          <w:rFonts w:ascii="Times New Roman" w:hAnsi="Times New Roman"/>
          <w:sz w:val="28"/>
          <w:szCs w:val="28"/>
        </w:rPr>
        <w:t xml:space="preserve">е </w:t>
      </w:r>
      <w:r w:rsidRPr="00E35813">
        <w:rPr>
          <w:rFonts w:ascii="Times New Roman" w:hAnsi="Times New Roman"/>
          <w:sz w:val="28"/>
          <w:szCs w:val="28"/>
        </w:rPr>
        <w:t>центры</w:t>
      </w:r>
      <w:r w:rsidR="00A932D6" w:rsidRPr="00E35813">
        <w:rPr>
          <w:rFonts w:ascii="Times New Roman" w:hAnsi="Times New Roman"/>
          <w:b/>
          <w:sz w:val="28"/>
          <w:szCs w:val="28"/>
        </w:rPr>
        <w:t xml:space="preserve"> </w:t>
      </w:r>
      <w:r w:rsidRPr="00E35813">
        <w:rPr>
          <w:rFonts w:ascii="Times New Roman" w:hAnsi="Times New Roman"/>
          <w:sz w:val="28"/>
          <w:szCs w:val="28"/>
        </w:rPr>
        <w:t>функциями</w:t>
      </w:r>
      <w:r w:rsidR="004A6472" w:rsidRPr="00E35813">
        <w:rPr>
          <w:rFonts w:ascii="Times New Roman" w:hAnsi="Times New Roman"/>
          <w:sz w:val="28"/>
          <w:szCs w:val="28"/>
        </w:rPr>
        <w:t>:</w:t>
      </w:r>
      <w:r w:rsidRPr="00E35813">
        <w:rPr>
          <w:rFonts w:ascii="Times New Roman" w:hAnsi="Times New Roman"/>
          <w:sz w:val="28"/>
          <w:szCs w:val="28"/>
        </w:rPr>
        <w:t xml:space="preserve"> </w:t>
      </w:r>
    </w:p>
    <w:p w:rsidR="00E35813" w:rsidRDefault="00CC3B32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организационно-методическ</w:t>
      </w:r>
      <w:r w:rsidR="004A6472" w:rsidRPr="00E35813">
        <w:rPr>
          <w:rFonts w:ascii="Times New Roman" w:hAnsi="Times New Roman"/>
          <w:sz w:val="28"/>
          <w:szCs w:val="28"/>
        </w:rPr>
        <w:t>ого</w:t>
      </w:r>
      <w:r w:rsidR="00A932D6" w:rsidRPr="00E35813">
        <w:rPr>
          <w:rFonts w:ascii="Times New Roman" w:hAnsi="Times New Roman"/>
          <w:sz w:val="28"/>
          <w:szCs w:val="28"/>
        </w:rPr>
        <w:t xml:space="preserve"> руководств</w:t>
      </w:r>
      <w:r w:rsidR="004A6472" w:rsidRPr="00E35813">
        <w:rPr>
          <w:rFonts w:ascii="Times New Roman" w:hAnsi="Times New Roman"/>
          <w:sz w:val="28"/>
          <w:szCs w:val="28"/>
        </w:rPr>
        <w:t xml:space="preserve">а медицинскими организациями </w:t>
      </w:r>
      <w:r w:rsidR="00A932D6" w:rsidRPr="00E35813">
        <w:rPr>
          <w:rFonts w:ascii="Times New Roman" w:hAnsi="Times New Roman"/>
          <w:sz w:val="28"/>
          <w:szCs w:val="28"/>
        </w:rPr>
        <w:t>в соответствии с профилями медицинской помощи</w:t>
      </w:r>
      <w:r w:rsidR="004A6472" w:rsidRPr="00E35813">
        <w:rPr>
          <w:rFonts w:ascii="Times New Roman" w:hAnsi="Times New Roman"/>
          <w:sz w:val="28"/>
          <w:szCs w:val="28"/>
        </w:rPr>
        <w:t>;</w:t>
      </w:r>
    </w:p>
    <w:p w:rsidR="00E35813" w:rsidRDefault="004A6472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координации </w:t>
      </w:r>
      <w:r w:rsidR="00A932D6" w:rsidRPr="00E35813">
        <w:rPr>
          <w:rFonts w:ascii="Times New Roman" w:hAnsi="Times New Roman"/>
          <w:sz w:val="28"/>
          <w:szCs w:val="28"/>
        </w:rPr>
        <w:t>развити</w:t>
      </w:r>
      <w:r w:rsidRPr="00E35813">
        <w:rPr>
          <w:rFonts w:ascii="Times New Roman" w:hAnsi="Times New Roman"/>
          <w:sz w:val="28"/>
          <w:szCs w:val="28"/>
        </w:rPr>
        <w:t xml:space="preserve">я </w:t>
      </w:r>
      <w:r w:rsidR="00A932D6" w:rsidRPr="00E35813">
        <w:rPr>
          <w:rFonts w:ascii="Times New Roman" w:hAnsi="Times New Roman"/>
          <w:sz w:val="28"/>
          <w:szCs w:val="28"/>
        </w:rPr>
        <w:t xml:space="preserve"> инновационной деятельности и медиц</w:t>
      </w:r>
      <w:r w:rsidR="00CC3B32" w:rsidRPr="00E35813">
        <w:rPr>
          <w:rFonts w:ascii="Times New Roman" w:hAnsi="Times New Roman"/>
          <w:sz w:val="28"/>
          <w:szCs w:val="28"/>
        </w:rPr>
        <w:t>инских научных школ</w:t>
      </w:r>
      <w:r w:rsidRPr="00E35813">
        <w:rPr>
          <w:rFonts w:ascii="Times New Roman" w:hAnsi="Times New Roman"/>
          <w:sz w:val="28"/>
          <w:szCs w:val="28"/>
        </w:rPr>
        <w:t>;</w:t>
      </w:r>
      <w:r w:rsidR="00CC3B32" w:rsidRPr="00E35813">
        <w:rPr>
          <w:rFonts w:ascii="Times New Roman" w:hAnsi="Times New Roman"/>
          <w:sz w:val="28"/>
          <w:szCs w:val="28"/>
        </w:rPr>
        <w:t xml:space="preserve"> </w:t>
      </w:r>
    </w:p>
    <w:p w:rsidR="00E35813" w:rsidRDefault="00CC3B32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организаци</w:t>
      </w:r>
      <w:r w:rsidR="004A6472" w:rsidRPr="00E35813">
        <w:rPr>
          <w:rFonts w:ascii="Times New Roman" w:hAnsi="Times New Roman"/>
          <w:sz w:val="28"/>
          <w:szCs w:val="28"/>
        </w:rPr>
        <w:t>и</w:t>
      </w:r>
      <w:r w:rsidR="00A932D6" w:rsidRPr="00E35813">
        <w:rPr>
          <w:rFonts w:ascii="Times New Roman" w:hAnsi="Times New Roman"/>
          <w:sz w:val="28"/>
          <w:szCs w:val="28"/>
        </w:rPr>
        <w:t xml:space="preserve"> медицинской помощи в рамках клинической апробации новых методов профилактики, диагностики, лечения и реабилитации в медицинских организациях или иных организациях, осуществляющих медицинскую деятельность</w:t>
      </w:r>
      <w:r w:rsidR="004A6472" w:rsidRPr="00E35813">
        <w:rPr>
          <w:rFonts w:ascii="Times New Roman" w:hAnsi="Times New Roman"/>
          <w:sz w:val="28"/>
          <w:szCs w:val="28"/>
        </w:rPr>
        <w:t>;</w:t>
      </w:r>
      <w:r w:rsidR="00A932D6" w:rsidRPr="00E35813">
        <w:rPr>
          <w:rFonts w:ascii="Times New Roman" w:hAnsi="Times New Roman"/>
          <w:sz w:val="28"/>
          <w:szCs w:val="28"/>
        </w:rPr>
        <w:t xml:space="preserve">  </w:t>
      </w:r>
    </w:p>
    <w:p w:rsidR="00E35813" w:rsidRDefault="00A932D6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оказани</w:t>
      </w:r>
      <w:r w:rsidR="004A6472" w:rsidRPr="00E35813">
        <w:rPr>
          <w:rFonts w:ascii="Times New Roman" w:hAnsi="Times New Roman"/>
          <w:sz w:val="28"/>
          <w:szCs w:val="28"/>
        </w:rPr>
        <w:t>я</w:t>
      </w:r>
      <w:r w:rsidRPr="00E35813">
        <w:rPr>
          <w:rFonts w:ascii="Times New Roman" w:hAnsi="Times New Roman"/>
          <w:sz w:val="28"/>
          <w:szCs w:val="28"/>
        </w:rPr>
        <w:t xml:space="preserve"> высокотехнологичной медицинской помощи</w:t>
      </w:r>
      <w:r w:rsidR="004A6472" w:rsidRPr="00E35813">
        <w:rPr>
          <w:rFonts w:ascii="Times New Roman" w:hAnsi="Times New Roman"/>
          <w:sz w:val="28"/>
          <w:szCs w:val="28"/>
        </w:rPr>
        <w:t>;</w:t>
      </w:r>
      <w:r w:rsidR="00CC3B32" w:rsidRPr="00E35813">
        <w:rPr>
          <w:rFonts w:ascii="Times New Roman" w:hAnsi="Times New Roman"/>
          <w:sz w:val="28"/>
          <w:szCs w:val="28"/>
        </w:rPr>
        <w:t xml:space="preserve"> </w:t>
      </w:r>
    </w:p>
    <w:p w:rsidR="00E35813" w:rsidRDefault="00CC3B32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координаци</w:t>
      </w:r>
      <w:r w:rsidR="004A6472" w:rsidRPr="00E35813">
        <w:rPr>
          <w:rFonts w:ascii="Times New Roman" w:hAnsi="Times New Roman"/>
          <w:sz w:val="28"/>
          <w:szCs w:val="28"/>
        </w:rPr>
        <w:t>и</w:t>
      </w:r>
      <w:r w:rsidR="00A932D6" w:rsidRPr="00E35813">
        <w:rPr>
          <w:rFonts w:ascii="Times New Roman" w:hAnsi="Times New Roman"/>
          <w:sz w:val="28"/>
          <w:szCs w:val="28"/>
        </w:rPr>
        <w:t xml:space="preserve"> подготовки и повышения квалификации медицинских работников соответствующего профиля.</w:t>
      </w:r>
    </w:p>
    <w:p w:rsidR="00A932D6" w:rsidRPr="00E35813" w:rsidRDefault="00A932D6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Таким образом, будет достигнута взаимосвязь циклов инновационного процесса в медицине, сложится система интеграции медицинских научных исследований, инновационной клинической деятельности и высокотехнологичной медицинской помощи,</w:t>
      </w:r>
      <w:r w:rsidR="004A6472" w:rsidRPr="00E35813">
        <w:rPr>
          <w:rFonts w:ascii="Times New Roman" w:hAnsi="Times New Roman"/>
          <w:sz w:val="28"/>
          <w:szCs w:val="28"/>
        </w:rPr>
        <w:t xml:space="preserve"> </w:t>
      </w:r>
      <w:r w:rsidRPr="00E35813">
        <w:rPr>
          <w:rFonts w:ascii="Times New Roman" w:hAnsi="Times New Roman"/>
          <w:sz w:val="28"/>
          <w:szCs w:val="28"/>
        </w:rPr>
        <w:t>что обеспечит включение результатов инновационных разработок в практическое здравоохранение, в том числе в рамках программы государственных гарантий бесплатного оказания гражданам медицинской помощи.</w:t>
      </w:r>
    </w:p>
    <w:p w:rsidR="00E35813" w:rsidRDefault="00A932D6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Организационно-методическое и научно-методическое руководство профильными  медицинскими организациями  будет происход</w:t>
      </w:r>
      <w:r w:rsidR="00E35813">
        <w:rPr>
          <w:rFonts w:ascii="Times New Roman" w:hAnsi="Times New Roman"/>
          <w:sz w:val="28"/>
          <w:szCs w:val="28"/>
        </w:rPr>
        <w:t>ить на основе:</w:t>
      </w:r>
    </w:p>
    <w:p w:rsidR="00E35813" w:rsidRDefault="00A932D6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организации национальных мультицентровых клинических исследований новых методов диагностики, лечения, профилактики </w:t>
      </w:r>
      <w:r w:rsidRPr="00E35813">
        <w:rPr>
          <w:rFonts w:ascii="Times New Roman" w:hAnsi="Times New Roman"/>
          <w:sz w:val="28"/>
          <w:szCs w:val="28"/>
        </w:rPr>
        <w:br/>
        <w:t>и реабилитации, в том числе организации медицинской помощи, сопровождающей формирование новых или обновление имеющихся клинических рекомендаций (протоколов лечения);</w:t>
      </w:r>
    </w:p>
    <w:p w:rsidR="00E35813" w:rsidRDefault="00A932D6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создания и обновления клинических рекомендаций (протоколов лечения) и программ непрерывного медицинского образования;</w:t>
      </w:r>
    </w:p>
    <w:p w:rsidR="00E35813" w:rsidRDefault="00A932D6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формирования обучающих материалов для специалистов профильных специальностей: разработки дистанционных образовательных модулей</w:t>
      </w:r>
      <w:r w:rsidRPr="00E35813">
        <w:rPr>
          <w:rFonts w:ascii="Times New Roman" w:hAnsi="Times New Roman"/>
          <w:sz w:val="28"/>
          <w:szCs w:val="28"/>
        </w:rPr>
        <w:br/>
      </w:r>
      <w:r w:rsidRPr="00E35813">
        <w:rPr>
          <w:rFonts w:ascii="Times New Roman" w:hAnsi="Times New Roman"/>
          <w:sz w:val="28"/>
          <w:szCs w:val="28"/>
        </w:rPr>
        <w:lastRenderedPageBreak/>
        <w:t>для системы непрерывного медицинского образования, экспертной оценки образовательных программ среднего, высшего и дополнительного медицинского и</w:t>
      </w:r>
      <w:r w:rsidR="00E35813">
        <w:rPr>
          <w:rFonts w:ascii="Times New Roman" w:hAnsi="Times New Roman"/>
          <w:sz w:val="28"/>
          <w:szCs w:val="28"/>
        </w:rPr>
        <w:t xml:space="preserve"> фармацевтического образования;</w:t>
      </w:r>
    </w:p>
    <w:p w:rsidR="00BE09E2" w:rsidRPr="00E35813" w:rsidRDefault="00A932D6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ведения образовательной деятельности по дополнительным профессиональным программам: повышения квалификации, стажировки, тренингов медицинских специалистов, участвующих в оказании высокотехнологичной медицинской помощи с использованием инновационных методов диагностики и лечения</w:t>
      </w:r>
      <w:r w:rsidR="00395505" w:rsidRPr="00E35813">
        <w:rPr>
          <w:rFonts w:ascii="Times New Roman" w:hAnsi="Times New Roman"/>
          <w:sz w:val="28"/>
          <w:szCs w:val="28"/>
        </w:rPr>
        <w:t>.</w:t>
      </w:r>
    </w:p>
    <w:p w:rsidR="00704857" w:rsidRPr="00E35813" w:rsidRDefault="00704857" w:rsidP="00E35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451E" w:rsidRPr="00E35813" w:rsidRDefault="0047451E" w:rsidP="00E35813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E35813">
        <w:rPr>
          <w:rFonts w:ascii="Times New Roman" w:hAnsi="Times New Roman"/>
          <w:b/>
          <w:sz w:val="28"/>
          <w:szCs w:val="28"/>
        </w:rPr>
        <w:t xml:space="preserve">11. </w:t>
      </w:r>
      <w:r w:rsidRPr="00E35813">
        <w:rPr>
          <w:rStyle w:val="0pt"/>
          <w:rFonts w:ascii="Times New Roman" w:hAnsi="Times New Roman" w:cs="Times New Roman"/>
          <w:b/>
          <w:i w:val="0"/>
          <w:color w:val="auto"/>
          <w:sz w:val="28"/>
          <w:szCs w:val="28"/>
          <w:lang w:eastAsia="ru-RU"/>
        </w:rPr>
        <w:t>Расширение открытого диалога с гражданским обществом, развитие общественного контроля</w:t>
      </w:r>
    </w:p>
    <w:p w:rsidR="0047451E" w:rsidRP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Поступательное развитие здравоохранения, повышение доступности и качества медицинской помощи обеспечиваются  участием  гражданского общества в принятии решений органами государственной власти и контроле  их реализации. Широкое общественное обсуждение принимаемых решений позволяет учитывать права и законные интересы   граждан в сфере охраны здоровья.  </w:t>
      </w:r>
    </w:p>
    <w:p w:rsidR="0047451E" w:rsidRP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В целях расширения открытого диалога органов государственной власти  с гражданским обществом и обратной связи с потребителями медицинских услуг необходимо обеспечить открытость деятельности органов государственной власти в сфере охраны здоровья путем:</w:t>
      </w:r>
    </w:p>
    <w:p w:rsidR="0047451E" w:rsidRP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создания общественных советов, при органах государственной власти в сфере охраны здоровья; </w:t>
      </w:r>
    </w:p>
    <w:p w:rsidR="0047451E" w:rsidRP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создания экспертных и консультативных органов по основным направлениям развития здравоохранения;</w:t>
      </w:r>
    </w:p>
    <w:p w:rsidR="0047451E" w:rsidRPr="00E35813" w:rsidRDefault="0047451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формирования системы общественного контроля и независимой оценки качества работы медицинских организаций, участвующих в реализации Программы государственных гарантий бесплатного оказания гражданам медицинской помощи. </w:t>
      </w:r>
    </w:p>
    <w:p w:rsidR="0047451E" w:rsidRPr="00E35813" w:rsidRDefault="0047451E" w:rsidP="00E35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7451E" w:rsidRPr="00E35813" w:rsidRDefault="0047451E" w:rsidP="00E35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636D6" w:rsidRPr="00E35813" w:rsidRDefault="003636D6" w:rsidP="00E35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12. Развитие международных отношений в сфере охраны здоровья и повышение роли России в глобальном здравоохранении</w:t>
      </w:r>
    </w:p>
    <w:p w:rsidR="003636D6" w:rsidRPr="00E35813" w:rsidRDefault="003636D6" w:rsidP="00E35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636D6" w:rsidRPr="00E35813" w:rsidRDefault="003636D6" w:rsidP="00E35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813">
        <w:rPr>
          <w:rFonts w:ascii="Times New Roman" w:hAnsi="Times New Roman"/>
          <w:sz w:val="28"/>
          <w:szCs w:val="28"/>
        </w:rPr>
        <w:t>Основными направлениями международных отношений в сфере охраны здоровья должны стать формирование отношений добрососедства с сопредельными государствами, поиск согласия и совпадающих интересов с другими государствами и межгосударственными объединениями в процессе решения задач, определяемых национальными приоритетами страны в области охраны здоровья, создание на этой основе системы двусторонних и многосторонних партнерских отношений, всесторонняя защита прав и законных интересов российских граждан и соотечественников, проживающих</w:t>
      </w:r>
      <w:proofErr w:type="gramEnd"/>
      <w:r w:rsidRPr="00E35813">
        <w:rPr>
          <w:rFonts w:ascii="Times New Roman" w:hAnsi="Times New Roman"/>
          <w:sz w:val="28"/>
          <w:szCs w:val="28"/>
        </w:rPr>
        <w:t xml:space="preserve"> за рубежом.</w:t>
      </w:r>
    </w:p>
    <w:p w:rsidR="003636D6" w:rsidRPr="00E35813" w:rsidRDefault="003636D6" w:rsidP="00E358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Приоритетной сферой внешней политики Российской Федерации в части здравоохранения остается</w:t>
      </w:r>
      <w:r w:rsidR="0047451E" w:rsidRPr="00E35813">
        <w:rPr>
          <w:rFonts w:ascii="Times New Roman" w:hAnsi="Times New Roman"/>
          <w:sz w:val="28"/>
          <w:szCs w:val="28"/>
        </w:rPr>
        <w:t xml:space="preserve"> сотрудничество с государствами</w:t>
      </w:r>
      <w:r w:rsidRPr="00E35813">
        <w:rPr>
          <w:rFonts w:ascii="Times New Roman" w:hAnsi="Times New Roman"/>
          <w:sz w:val="28"/>
          <w:szCs w:val="28"/>
        </w:rPr>
        <w:t xml:space="preserve">-членами </w:t>
      </w:r>
      <w:r w:rsidRPr="00E35813">
        <w:rPr>
          <w:rFonts w:ascii="Times New Roman" w:hAnsi="Times New Roman"/>
          <w:sz w:val="28"/>
          <w:szCs w:val="28"/>
        </w:rPr>
        <w:lastRenderedPageBreak/>
        <w:t>Содружества Независимых Государств, Евразийского экономического союза. Важным следует считать также развитие здравоохранения в рамках Азиатско-тихоокеанского экономического сотрудничества, Африки и Латинской Америки. Россия должна сохранять приобретенные позиции лидерства по ряду международных направлений, таких как борьба с неинфекционными заболеваниями и сокращение потребления табака.</w:t>
      </w:r>
    </w:p>
    <w:p w:rsidR="003636D6" w:rsidRPr="00E35813" w:rsidRDefault="003636D6" w:rsidP="00E35813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813">
        <w:rPr>
          <w:rFonts w:ascii="Times New Roman" w:hAnsi="Times New Roman" w:cs="Times New Roman"/>
          <w:sz w:val="28"/>
          <w:szCs w:val="28"/>
        </w:rPr>
        <w:t>Для решения указанной задачи необходим</w:t>
      </w:r>
      <w:r w:rsidR="0047451E" w:rsidRPr="00E35813">
        <w:rPr>
          <w:rFonts w:ascii="Times New Roman" w:hAnsi="Times New Roman" w:cs="Times New Roman"/>
          <w:sz w:val="28"/>
          <w:szCs w:val="28"/>
        </w:rPr>
        <w:t>ы</w:t>
      </w:r>
      <w:r w:rsidRPr="00E3581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636D6" w:rsidRPr="00E35813" w:rsidRDefault="003636D6" w:rsidP="00E35813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813">
        <w:rPr>
          <w:rFonts w:ascii="Times New Roman" w:hAnsi="Times New Roman" w:cs="Times New Roman"/>
          <w:sz w:val="28"/>
          <w:szCs w:val="28"/>
        </w:rPr>
        <w:t>повышение роли Российской Федерации в международных организациях в сфере охраны здоровья;</w:t>
      </w:r>
    </w:p>
    <w:p w:rsidR="003636D6" w:rsidRPr="00E35813" w:rsidRDefault="003636D6" w:rsidP="00E35813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813">
        <w:rPr>
          <w:rFonts w:ascii="Times New Roman" w:hAnsi="Times New Roman" w:cs="Times New Roman"/>
          <w:sz w:val="28"/>
          <w:szCs w:val="28"/>
        </w:rPr>
        <w:t>продвижение продуктов, производимых в Российской Федерации, и проектов на рынки зарубежных стран;</w:t>
      </w:r>
    </w:p>
    <w:p w:rsidR="003636D6" w:rsidRPr="00E35813" w:rsidRDefault="003636D6" w:rsidP="00E35813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813">
        <w:rPr>
          <w:rFonts w:ascii="Times New Roman" w:hAnsi="Times New Roman" w:cs="Times New Roman"/>
          <w:sz w:val="28"/>
          <w:szCs w:val="28"/>
        </w:rPr>
        <w:t>разработка национальной системы оказания помощи развитию другим странам (системы содействия международному развитию), включая систему ее целевых показателей и индикаторов;</w:t>
      </w:r>
    </w:p>
    <w:p w:rsidR="003636D6" w:rsidRPr="00E35813" w:rsidRDefault="003636D6" w:rsidP="00E35813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813">
        <w:rPr>
          <w:rFonts w:ascii="Times New Roman" w:hAnsi="Times New Roman" w:cs="Times New Roman"/>
          <w:sz w:val="28"/>
          <w:szCs w:val="28"/>
        </w:rPr>
        <w:t>подготовка предложений по совершенствованию нормативно-правовой и институциональной базы российского участия в международных отношениях в сфере охраны здоровья;</w:t>
      </w:r>
    </w:p>
    <w:p w:rsidR="003636D6" w:rsidRPr="00E35813" w:rsidRDefault="003636D6" w:rsidP="00E35813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813">
        <w:rPr>
          <w:rFonts w:ascii="Times New Roman" w:hAnsi="Times New Roman" w:cs="Times New Roman"/>
          <w:sz w:val="28"/>
          <w:szCs w:val="28"/>
        </w:rPr>
        <w:t>развитие международных многосторонних исследовательских и иных проектов, в которых участвует Российская Федерация;</w:t>
      </w:r>
    </w:p>
    <w:p w:rsidR="003636D6" w:rsidRPr="00E35813" w:rsidRDefault="003636D6" w:rsidP="00E35813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813">
        <w:rPr>
          <w:rFonts w:ascii="Times New Roman" w:hAnsi="Times New Roman" w:cs="Times New Roman"/>
          <w:sz w:val="28"/>
          <w:szCs w:val="28"/>
        </w:rPr>
        <w:t>поддержание устойчивых отношений с иностранными государствами в сфере охраны здоровья;</w:t>
      </w:r>
    </w:p>
    <w:p w:rsidR="003636D6" w:rsidRPr="00E35813" w:rsidRDefault="003636D6" w:rsidP="00E35813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813">
        <w:rPr>
          <w:rFonts w:ascii="Times New Roman" w:hAnsi="Times New Roman" w:cs="Times New Roman"/>
          <w:sz w:val="28"/>
          <w:szCs w:val="28"/>
        </w:rPr>
        <w:t>привлечение отечественных организаций к выполнению международных проектов;</w:t>
      </w:r>
    </w:p>
    <w:p w:rsidR="003636D6" w:rsidRPr="00E35813" w:rsidRDefault="003636D6" w:rsidP="00E35813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813">
        <w:rPr>
          <w:rFonts w:ascii="Times New Roman" w:hAnsi="Times New Roman" w:cs="Times New Roman"/>
          <w:sz w:val="28"/>
          <w:szCs w:val="28"/>
        </w:rPr>
        <w:t>обеспечение согласованной и скоординированной деятельности российских ведомств, участвующих в международных отношениях в сфере охраны здоровья.</w:t>
      </w:r>
    </w:p>
    <w:p w:rsidR="003636D6" w:rsidRPr="00E35813" w:rsidRDefault="003636D6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66A1" w:rsidRPr="00E35813" w:rsidRDefault="009566A1" w:rsidP="00E358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04857" w:rsidRPr="00E35813" w:rsidRDefault="00A6541B" w:rsidP="00E358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5813">
        <w:rPr>
          <w:rFonts w:ascii="Times New Roman" w:hAnsi="Times New Roman"/>
          <w:b/>
          <w:sz w:val="28"/>
          <w:szCs w:val="28"/>
        </w:rPr>
        <w:t>Заключение</w:t>
      </w:r>
    </w:p>
    <w:p w:rsidR="006F5C5B" w:rsidRPr="00E35813" w:rsidRDefault="006F5C5B" w:rsidP="00E35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A711F" w:rsidRPr="00E35813" w:rsidRDefault="004A711F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b/>
          <w:color w:val="auto"/>
          <w:sz w:val="28"/>
          <w:szCs w:val="28"/>
        </w:rPr>
        <w:t>Государство является гарантом социальной защиты интересов граждан Российской Федерации в охране здоровья.</w:t>
      </w:r>
    </w:p>
    <w:p w:rsidR="004A711F" w:rsidRPr="00E35813" w:rsidRDefault="004A71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Для обеспечения широких государственных гарантий бесплатного оказания медицинской помощи каждому гражданину Российской Федерации   требуется</w:t>
      </w:r>
      <w:r w:rsidR="00E21FA8" w:rsidRPr="00E35813">
        <w:rPr>
          <w:rFonts w:ascii="Times New Roman" w:hAnsi="Times New Roman"/>
          <w:sz w:val="28"/>
          <w:szCs w:val="28"/>
        </w:rPr>
        <w:t>, чтобы государство реализовывало функции</w:t>
      </w:r>
      <w:r w:rsidRPr="00E35813">
        <w:rPr>
          <w:rFonts w:ascii="Times New Roman" w:hAnsi="Times New Roman"/>
          <w:sz w:val="28"/>
          <w:szCs w:val="28"/>
        </w:rPr>
        <w:t xml:space="preserve">: </w:t>
      </w:r>
    </w:p>
    <w:p w:rsidR="004A711F" w:rsidRPr="00E35813" w:rsidRDefault="004A71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разработчика единой нормативно-правовой базы в сфере здравоохранения, </w:t>
      </w:r>
    </w:p>
    <w:p w:rsidR="004A711F" w:rsidRPr="00E35813" w:rsidRDefault="004A71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координатора территориального планирования организации </w:t>
      </w:r>
      <w:r w:rsidR="003449D0">
        <w:rPr>
          <w:rFonts w:ascii="Times New Roman" w:hAnsi="Times New Roman"/>
          <w:sz w:val="28"/>
          <w:szCs w:val="28"/>
        </w:rPr>
        <w:t xml:space="preserve">системы </w:t>
      </w:r>
      <w:r w:rsidRPr="00E35813">
        <w:rPr>
          <w:rFonts w:ascii="Times New Roman" w:hAnsi="Times New Roman"/>
          <w:sz w:val="28"/>
          <w:szCs w:val="28"/>
        </w:rPr>
        <w:t xml:space="preserve">здравоохранения, </w:t>
      </w:r>
    </w:p>
    <w:p w:rsidR="004A711F" w:rsidRPr="00E35813" w:rsidRDefault="004A71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заказчика необходимых объемов медицинской помощи по видам и формам ее оказания, </w:t>
      </w:r>
    </w:p>
    <w:p w:rsidR="004A711F" w:rsidRPr="00E35813" w:rsidRDefault="004A71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собственника (учредителя) наиболее значимых для отечественного здравоохранения медицинских организаций и иных организаций, лицензированных к медицинской деятельности, </w:t>
      </w:r>
    </w:p>
    <w:p w:rsidR="004A711F" w:rsidRPr="00E35813" w:rsidRDefault="004A71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lastRenderedPageBreak/>
        <w:t>единого органа контроля и надзора за доступностью и качеством медицинской помощи.</w:t>
      </w:r>
    </w:p>
    <w:p w:rsidR="00E4584F" w:rsidRPr="00E35813" w:rsidRDefault="004A711F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Вместе с тем, разделение полномочий между федеральным уровнем власти и субъектами Российской Федерации, переход к рыночной экономике </w:t>
      </w:r>
      <w:r w:rsidR="00E4584F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и расширение частного сегмента отечественного здравоохранения 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обуслов</w:t>
      </w:r>
      <w:r w:rsidR="00E4584F" w:rsidRPr="00E35813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необходимость </w:t>
      </w:r>
      <w:proofErr w:type="gramStart"/>
      <w:r w:rsidR="00E4584F" w:rsidRPr="00E35813">
        <w:rPr>
          <w:rFonts w:ascii="Times New Roman" w:hAnsi="Times New Roman" w:cs="Times New Roman"/>
          <w:color w:val="auto"/>
          <w:sz w:val="28"/>
          <w:szCs w:val="28"/>
        </w:rPr>
        <w:t>развития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1FA8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механизмов 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страхов</w:t>
      </w:r>
      <w:r w:rsidR="00E21FA8" w:rsidRPr="00E35813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584F" w:rsidRPr="00E35813">
        <w:rPr>
          <w:rFonts w:ascii="Times New Roman" w:hAnsi="Times New Roman" w:cs="Times New Roman"/>
          <w:color w:val="auto"/>
          <w:sz w:val="28"/>
          <w:szCs w:val="28"/>
        </w:rPr>
        <w:t>финансового обеспечения системы здравоохранения</w:t>
      </w:r>
      <w:proofErr w:type="gramEnd"/>
      <w:r w:rsidR="00E4584F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и государственно-частного партнерства. Внедрение системы ОМС привлекло значительные дополнительные ресурсы в здравоохранение, включило принципы рыночной экономики и экономические рычаги управления отраслью. </w:t>
      </w:r>
    </w:p>
    <w:p w:rsidR="00E4584F" w:rsidRPr="00E35813" w:rsidRDefault="00E4584F" w:rsidP="00E35813">
      <w:pPr>
        <w:pStyle w:val="2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35813">
        <w:rPr>
          <w:rFonts w:ascii="Times New Roman" w:hAnsi="Times New Roman" w:cs="Times New Roman"/>
          <w:color w:val="auto"/>
          <w:sz w:val="28"/>
          <w:szCs w:val="28"/>
        </w:rPr>
        <w:t>С целью</w:t>
      </w:r>
      <w:r w:rsidR="00871A68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достижения максимально возможного уровня развития отечественного здравоохранения с координированным использованием всех ресурсов страны необходимо формирование </w:t>
      </w:r>
      <w:r w:rsidR="00871A68" w:rsidRPr="00E35813">
        <w:rPr>
          <w:rFonts w:ascii="Times New Roman" w:hAnsi="Times New Roman" w:cs="Times New Roman"/>
          <w:b/>
          <w:color w:val="auto"/>
          <w:sz w:val="28"/>
          <w:szCs w:val="28"/>
        </w:rPr>
        <w:t>Национальной системы здравоохранения</w:t>
      </w:r>
      <w:r w:rsidR="00871A68"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– системы, объединяющей все медицинские службы и организации, независимо от формы их собственности и ведомственной принадлежности, и работающей в рамках единого нормативно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71A68" w:rsidRPr="00E35813">
        <w:rPr>
          <w:rFonts w:ascii="Times New Roman" w:hAnsi="Times New Roman" w:cs="Times New Roman"/>
          <w:color w:val="auto"/>
          <w:sz w:val="28"/>
          <w:szCs w:val="28"/>
        </w:rPr>
        <w:t>правового поля, а также единого государственного, экспертного и общественного контроля.</w:t>
      </w:r>
      <w:r w:rsidRPr="00E358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71A68" w:rsidRPr="00E35813" w:rsidRDefault="00871A68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Основой </w:t>
      </w:r>
      <w:r w:rsidR="009566A1" w:rsidRPr="00E35813">
        <w:rPr>
          <w:rFonts w:ascii="Times New Roman" w:hAnsi="Times New Roman"/>
          <w:sz w:val="28"/>
          <w:szCs w:val="28"/>
        </w:rPr>
        <w:t xml:space="preserve">реализации Конституционального права каждого гражданина на охрану здоровья и бесплатное получение медицинской помощи </w:t>
      </w:r>
      <w:r w:rsidRPr="00E35813">
        <w:rPr>
          <w:rFonts w:ascii="Times New Roman" w:hAnsi="Times New Roman"/>
          <w:sz w:val="28"/>
          <w:szCs w:val="28"/>
        </w:rPr>
        <w:t xml:space="preserve"> является </w:t>
      </w:r>
      <w:r w:rsidR="009566A1" w:rsidRPr="00E35813">
        <w:rPr>
          <w:rFonts w:ascii="Times New Roman" w:hAnsi="Times New Roman"/>
          <w:sz w:val="28"/>
          <w:szCs w:val="28"/>
        </w:rPr>
        <w:t>П</w:t>
      </w:r>
      <w:r w:rsidRPr="00E35813">
        <w:rPr>
          <w:rFonts w:ascii="Times New Roman" w:hAnsi="Times New Roman"/>
          <w:sz w:val="28"/>
          <w:szCs w:val="28"/>
        </w:rPr>
        <w:t xml:space="preserve">рограмма государственных гарантий, которая оказывается преимущественно в государственных и муниципальных учреждениях, а также может </w:t>
      </w:r>
      <w:r w:rsidR="009566A1" w:rsidRPr="00E35813">
        <w:rPr>
          <w:rFonts w:ascii="Times New Roman" w:hAnsi="Times New Roman"/>
          <w:sz w:val="28"/>
          <w:szCs w:val="28"/>
        </w:rPr>
        <w:t>оказываться</w:t>
      </w:r>
      <w:r w:rsidRPr="00E35813">
        <w:rPr>
          <w:rFonts w:ascii="Times New Roman" w:hAnsi="Times New Roman"/>
          <w:sz w:val="28"/>
          <w:szCs w:val="28"/>
        </w:rPr>
        <w:t xml:space="preserve"> в медицинских организациях негосударственного сегмента (медицинские организации частной формы собственности, участвующие в предоставлении медицинской помощи за счет средств ОМС). </w:t>
      </w:r>
    </w:p>
    <w:p w:rsidR="00352A58" w:rsidRPr="00E35813" w:rsidRDefault="006A435B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  Формируется преимущественно одноканальная система финансового обеспечения отечественного здравоохранения. Главным каналом финансового обеспечения  Программы государственных гарантий становится б</w:t>
      </w:r>
      <w:r w:rsidR="00352A58" w:rsidRPr="00E35813">
        <w:rPr>
          <w:rFonts w:ascii="Times New Roman" w:hAnsi="Times New Roman"/>
          <w:sz w:val="28"/>
          <w:szCs w:val="28"/>
        </w:rPr>
        <w:t>азовая программа ОМС</w:t>
      </w:r>
      <w:r w:rsidRPr="00E35813">
        <w:rPr>
          <w:rFonts w:ascii="Times New Roman" w:hAnsi="Times New Roman"/>
          <w:sz w:val="28"/>
          <w:szCs w:val="28"/>
        </w:rPr>
        <w:t>, которая</w:t>
      </w:r>
      <w:r w:rsidR="009566A1" w:rsidRPr="00E35813">
        <w:rPr>
          <w:rFonts w:ascii="Times New Roman" w:hAnsi="Times New Roman"/>
          <w:sz w:val="28"/>
          <w:szCs w:val="28"/>
        </w:rPr>
        <w:t xml:space="preserve"> функционирует</w:t>
      </w:r>
      <w:r w:rsidRPr="00E35813">
        <w:rPr>
          <w:rFonts w:ascii="Times New Roman" w:hAnsi="Times New Roman"/>
          <w:sz w:val="28"/>
          <w:szCs w:val="28"/>
        </w:rPr>
        <w:t>,</w:t>
      </w:r>
      <w:r w:rsidR="009566A1" w:rsidRPr="00E35813">
        <w:rPr>
          <w:rFonts w:ascii="Times New Roman" w:hAnsi="Times New Roman"/>
          <w:sz w:val="28"/>
          <w:szCs w:val="28"/>
        </w:rPr>
        <w:t xml:space="preserve"> </w:t>
      </w:r>
      <w:r w:rsidRPr="00E35813">
        <w:rPr>
          <w:rFonts w:ascii="Times New Roman" w:hAnsi="Times New Roman"/>
          <w:sz w:val="28"/>
          <w:szCs w:val="28"/>
        </w:rPr>
        <w:t xml:space="preserve">в соответствии с принципами солидарности и социального равентства, </w:t>
      </w:r>
      <w:r w:rsidR="00352A58" w:rsidRPr="00E35813">
        <w:rPr>
          <w:rFonts w:ascii="Times New Roman" w:hAnsi="Times New Roman"/>
          <w:sz w:val="28"/>
          <w:szCs w:val="28"/>
        </w:rPr>
        <w:t>по</w:t>
      </w:r>
      <w:r w:rsidRPr="00E35813">
        <w:rPr>
          <w:rFonts w:ascii="Times New Roman" w:hAnsi="Times New Roman"/>
          <w:sz w:val="28"/>
          <w:szCs w:val="28"/>
        </w:rPr>
        <w:t xml:space="preserve"> единым требованиям и критериям</w:t>
      </w:r>
      <w:r w:rsidR="00352A58" w:rsidRPr="00E35813">
        <w:rPr>
          <w:rFonts w:ascii="Times New Roman" w:hAnsi="Times New Roman"/>
          <w:sz w:val="28"/>
          <w:szCs w:val="28"/>
        </w:rPr>
        <w:t>:</w:t>
      </w:r>
    </w:p>
    <w:p w:rsidR="00352A58" w:rsidRPr="00E35813" w:rsidRDefault="00352A58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един</w:t>
      </w:r>
      <w:r w:rsidR="009566A1" w:rsidRPr="00E35813">
        <w:rPr>
          <w:rFonts w:ascii="Times New Roman" w:hAnsi="Times New Roman"/>
          <w:sz w:val="28"/>
          <w:szCs w:val="28"/>
        </w:rPr>
        <w:t>ому</w:t>
      </w:r>
      <w:r w:rsidRPr="00E35813">
        <w:rPr>
          <w:rFonts w:ascii="Times New Roman" w:hAnsi="Times New Roman"/>
          <w:sz w:val="28"/>
          <w:szCs w:val="28"/>
        </w:rPr>
        <w:t xml:space="preserve"> подушево</w:t>
      </w:r>
      <w:r w:rsidR="009566A1" w:rsidRPr="00E35813">
        <w:rPr>
          <w:rFonts w:ascii="Times New Roman" w:hAnsi="Times New Roman"/>
          <w:sz w:val="28"/>
          <w:szCs w:val="28"/>
        </w:rPr>
        <w:t>му</w:t>
      </w:r>
      <w:r w:rsidRPr="00E35813">
        <w:rPr>
          <w:rFonts w:ascii="Times New Roman" w:hAnsi="Times New Roman"/>
          <w:sz w:val="28"/>
          <w:szCs w:val="28"/>
        </w:rPr>
        <w:t xml:space="preserve"> норматив</w:t>
      </w:r>
      <w:r w:rsidR="009566A1" w:rsidRPr="00E35813">
        <w:rPr>
          <w:rFonts w:ascii="Times New Roman" w:hAnsi="Times New Roman"/>
          <w:sz w:val="28"/>
          <w:szCs w:val="28"/>
        </w:rPr>
        <w:t>у</w:t>
      </w:r>
      <w:r w:rsidRPr="00E35813">
        <w:rPr>
          <w:rFonts w:ascii="Times New Roman" w:hAnsi="Times New Roman"/>
          <w:sz w:val="28"/>
          <w:szCs w:val="28"/>
        </w:rPr>
        <w:t xml:space="preserve"> финансирования;</w:t>
      </w:r>
    </w:p>
    <w:p w:rsidR="00352A58" w:rsidRPr="00E35813" w:rsidRDefault="00352A58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едины</w:t>
      </w:r>
      <w:r w:rsidR="009566A1" w:rsidRPr="00E35813">
        <w:rPr>
          <w:rFonts w:ascii="Times New Roman" w:hAnsi="Times New Roman"/>
          <w:sz w:val="28"/>
          <w:szCs w:val="28"/>
        </w:rPr>
        <w:t>м</w:t>
      </w:r>
      <w:r w:rsidRPr="00E35813">
        <w:rPr>
          <w:rFonts w:ascii="Times New Roman" w:hAnsi="Times New Roman"/>
          <w:sz w:val="28"/>
          <w:szCs w:val="28"/>
        </w:rPr>
        <w:t xml:space="preserve"> способ</w:t>
      </w:r>
      <w:r w:rsidR="009566A1" w:rsidRPr="00E35813">
        <w:rPr>
          <w:rFonts w:ascii="Times New Roman" w:hAnsi="Times New Roman"/>
          <w:sz w:val="28"/>
          <w:szCs w:val="28"/>
        </w:rPr>
        <w:t>ам</w:t>
      </w:r>
      <w:r w:rsidRPr="00E35813">
        <w:rPr>
          <w:rFonts w:ascii="Times New Roman" w:hAnsi="Times New Roman"/>
          <w:sz w:val="28"/>
          <w:szCs w:val="28"/>
        </w:rPr>
        <w:t xml:space="preserve"> оплаты оказания медицинской помощи, ориентированны</w:t>
      </w:r>
      <w:r w:rsidR="009566A1" w:rsidRPr="00E35813">
        <w:rPr>
          <w:rFonts w:ascii="Times New Roman" w:hAnsi="Times New Roman"/>
          <w:sz w:val="28"/>
          <w:szCs w:val="28"/>
        </w:rPr>
        <w:t>м</w:t>
      </w:r>
      <w:r w:rsidRPr="00E35813">
        <w:rPr>
          <w:rFonts w:ascii="Times New Roman" w:hAnsi="Times New Roman"/>
          <w:sz w:val="28"/>
          <w:szCs w:val="28"/>
        </w:rPr>
        <w:t xml:space="preserve"> на результат деятельности медицинских организаций;</w:t>
      </w:r>
    </w:p>
    <w:p w:rsidR="00352A58" w:rsidRPr="00E35813" w:rsidRDefault="009566A1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единым </w:t>
      </w:r>
      <w:r w:rsidR="006A435B" w:rsidRPr="00E35813">
        <w:rPr>
          <w:rFonts w:ascii="Times New Roman" w:hAnsi="Times New Roman"/>
          <w:sz w:val="28"/>
          <w:szCs w:val="28"/>
        </w:rPr>
        <w:t>критериям</w:t>
      </w:r>
      <w:r w:rsidR="00352A58" w:rsidRPr="00E358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2A58" w:rsidRPr="00E3581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352A58" w:rsidRPr="00E35813">
        <w:rPr>
          <w:rFonts w:ascii="Times New Roman" w:hAnsi="Times New Roman"/>
          <w:sz w:val="28"/>
          <w:szCs w:val="28"/>
        </w:rPr>
        <w:t xml:space="preserve"> движением средств ОМС;</w:t>
      </w:r>
    </w:p>
    <w:p w:rsidR="00352A58" w:rsidRPr="00E35813" w:rsidRDefault="009566A1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единым критериям качества медицинской помощи и </w:t>
      </w:r>
      <w:r w:rsidR="00352A58" w:rsidRPr="00E35813">
        <w:rPr>
          <w:rFonts w:ascii="Times New Roman" w:hAnsi="Times New Roman"/>
          <w:sz w:val="28"/>
          <w:szCs w:val="28"/>
        </w:rPr>
        <w:t>аккредитаци</w:t>
      </w:r>
      <w:r w:rsidRPr="00E35813">
        <w:rPr>
          <w:rFonts w:ascii="Times New Roman" w:hAnsi="Times New Roman"/>
          <w:sz w:val="28"/>
          <w:szCs w:val="28"/>
        </w:rPr>
        <w:t xml:space="preserve">и </w:t>
      </w:r>
      <w:r w:rsidR="00352A58" w:rsidRPr="00E35813">
        <w:rPr>
          <w:rFonts w:ascii="Times New Roman" w:hAnsi="Times New Roman"/>
          <w:sz w:val="28"/>
          <w:szCs w:val="28"/>
        </w:rPr>
        <w:t>экспертов качества медицинской помощи.</w:t>
      </w:r>
    </w:p>
    <w:p w:rsidR="0036193A" w:rsidRPr="00E35813" w:rsidRDefault="0036193A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В ведении собственника (учредителя) медицинской организации находится инвестиционная составляющая (основные фонды), штатное напо</w:t>
      </w:r>
      <w:r w:rsidR="009971E2" w:rsidRPr="00E35813">
        <w:rPr>
          <w:rFonts w:ascii="Times New Roman" w:hAnsi="Times New Roman"/>
          <w:sz w:val="28"/>
          <w:szCs w:val="28"/>
        </w:rPr>
        <w:t>л</w:t>
      </w:r>
      <w:r w:rsidRPr="00E35813">
        <w:rPr>
          <w:rFonts w:ascii="Times New Roman" w:hAnsi="Times New Roman"/>
          <w:sz w:val="28"/>
          <w:szCs w:val="28"/>
        </w:rPr>
        <w:t xml:space="preserve">нение, </w:t>
      </w:r>
      <w:r w:rsidR="006A435B" w:rsidRPr="00E35813">
        <w:rPr>
          <w:rFonts w:ascii="Times New Roman" w:hAnsi="Times New Roman"/>
          <w:sz w:val="28"/>
          <w:szCs w:val="28"/>
        </w:rPr>
        <w:t xml:space="preserve">что </w:t>
      </w:r>
      <w:r w:rsidRPr="00E35813">
        <w:rPr>
          <w:rFonts w:ascii="Times New Roman" w:hAnsi="Times New Roman"/>
          <w:sz w:val="28"/>
          <w:szCs w:val="28"/>
        </w:rPr>
        <w:t>обеспечива</w:t>
      </w:r>
      <w:r w:rsidR="006A435B" w:rsidRPr="00E35813">
        <w:rPr>
          <w:rFonts w:ascii="Times New Roman" w:hAnsi="Times New Roman"/>
          <w:sz w:val="28"/>
          <w:szCs w:val="28"/>
        </w:rPr>
        <w:t>ет</w:t>
      </w:r>
      <w:r w:rsidRPr="00E35813">
        <w:rPr>
          <w:rFonts w:ascii="Times New Roman" w:hAnsi="Times New Roman"/>
          <w:sz w:val="28"/>
          <w:szCs w:val="28"/>
        </w:rPr>
        <w:t xml:space="preserve"> р</w:t>
      </w:r>
      <w:r w:rsidR="009971E2" w:rsidRPr="00E35813">
        <w:rPr>
          <w:rFonts w:ascii="Times New Roman" w:hAnsi="Times New Roman"/>
          <w:sz w:val="28"/>
          <w:szCs w:val="28"/>
        </w:rPr>
        <w:t>а</w:t>
      </w:r>
      <w:r w:rsidRPr="00E35813">
        <w:rPr>
          <w:rFonts w:ascii="Times New Roman" w:hAnsi="Times New Roman"/>
          <w:sz w:val="28"/>
          <w:szCs w:val="28"/>
        </w:rPr>
        <w:t>вен</w:t>
      </w:r>
      <w:r w:rsidR="009971E2" w:rsidRPr="00E35813">
        <w:rPr>
          <w:rFonts w:ascii="Times New Roman" w:hAnsi="Times New Roman"/>
          <w:sz w:val="28"/>
          <w:szCs w:val="28"/>
        </w:rPr>
        <w:t>с</w:t>
      </w:r>
      <w:r w:rsidRPr="00E35813">
        <w:rPr>
          <w:rFonts w:ascii="Times New Roman" w:hAnsi="Times New Roman"/>
          <w:sz w:val="28"/>
          <w:szCs w:val="28"/>
        </w:rPr>
        <w:t>тво прав как государ</w:t>
      </w:r>
      <w:r w:rsidR="009971E2" w:rsidRPr="00E35813">
        <w:rPr>
          <w:rFonts w:ascii="Times New Roman" w:hAnsi="Times New Roman"/>
          <w:sz w:val="28"/>
          <w:szCs w:val="28"/>
        </w:rPr>
        <w:t>с</w:t>
      </w:r>
      <w:r w:rsidRPr="00E35813">
        <w:rPr>
          <w:rFonts w:ascii="Times New Roman" w:hAnsi="Times New Roman"/>
          <w:sz w:val="28"/>
          <w:szCs w:val="28"/>
        </w:rPr>
        <w:t>твенных</w:t>
      </w:r>
      <w:r w:rsidR="00F55B0E" w:rsidRPr="00E35813">
        <w:rPr>
          <w:rFonts w:ascii="Times New Roman" w:hAnsi="Times New Roman"/>
          <w:sz w:val="28"/>
          <w:szCs w:val="28"/>
        </w:rPr>
        <w:t>,</w:t>
      </w:r>
      <w:r w:rsidRPr="00E35813">
        <w:rPr>
          <w:rFonts w:ascii="Times New Roman" w:hAnsi="Times New Roman"/>
          <w:sz w:val="28"/>
          <w:szCs w:val="28"/>
        </w:rPr>
        <w:t xml:space="preserve"> так и негосударс</w:t>
      </w:r>
      <w:r w:rsidR="009971E2" w:rsidRPr="00E35813">
        <w:rPr>
          <w:rFonts w:ascii="Times New Roman" w:hAnsi="Times New Roman"/>
          <w:sz w:val="28"/>
          <w:szCs w:val="28"/>
        </w:rPr>
        <w:t>т</w:t>
      </w:r>
      <w:r w:rsidRPr="00E35813">
        <w:rPr>
          <w:rFonts w:ascii="Times New Roman" w:hAnsi="Times New Roman"/>
          <w:sz w:val="28"/>
          <w:szCs w:val="28"/>
        </w:rPr>
        <w:t xml:space="preserve">венных участников </w:t>
      </w:r>
      <w:r w:rsidR="007E3328" w:rsidRPr="00E35813">
        <w:rPr>
          <w:rFonts w:ascii="Times New Roman" w:hAnsi="Times New Roman"/>
          <w:sz w:val="28"/>
          <w:szCs w:val="28"/>
        </w:rPr>
        <w:t>Н</w:t>
      </w:r>
      <w:r w:rsidRPr="00E35813">
        <w:rPr>
          <w:rFonts w:ascii="Times New Roman" w:hAnsi="Times New Roman"/>
          <w:sz w:val="28"/>
          <w:szCs w:val="28"/>
        </w:rPr>
        <w:t>ациональной системы</w:t>
      </w:r>
      <w:r w:rsidR="007E3328" w:rsidRPr="00E35813">
        <w:rPr>
          <w:rFonts w:ascii="Times New Roman" w:hAnsi="Times New Roman"/>
          <w:sz w:val="28"/>
          <w:szCs w:val="28"/>
        </w:rPr>
        <w:t xml:space="preserve"> здравоохранения</w:t>
      </w:r>
      <w:r w:rsidRPr="00E35813">
        <w:rPr>
          <w:rFonts w:ascii="Times New Roman" w:hAnsi="Times New Roman"/>
          <w:sz w:val="28"/>
          <w:szCs w:val="28"/>
        </w:rPr>
        <w:t>.</w:t>
      </w:r>
    </w:p>
    <w:p w:rsidR="006A435B" w:rsidRPr="00E35813" w:rsidRDefault="006A435B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Поступательное развитие здравоохранения должно учитывать весь спектр взаимоотношений государственного и негосударственного сегментов отрасли.</w:t>
      </w:r>
      <w:r w:rsidR="00BF1D1F" w:rsidRPr="00E35813">
        <w:rPr>
          <w:rFonts w:ascii="Times New Roman" w:hAnsi="Times New Roman"/>
          <w:sz w:val="28"/>
          <w:szCs w:val="28"/>
        </w:rPr>
        <w:t xml:space="preserve"> Особое внимание необходимо уделять развитию добровольного, дополнительного к ОМС, медицинского страхования (ОМС+), так как это </w:t>
      </w:r>
      <w:r w:rsidR="00BF1D1F" w:rsidRPr="00E35813">
        <w:rPr>
          <w:rFonts w:ascii="Times New Roman" w:hAnsi="Times New Roman"/>
          <w:sz w:val="28"/>
          <w:szCs w:val="28"/>
        </w:rPr>
        <w:lastRenderedPageBreak/>
        <w:t xml:space="preserve">позволит не сдерживать развитие инновационных медицинских технологий, а активно их внедрять в медицинскую практику, привлекая в систему  дополнительные финансовые ресурсы. </w:t>
      </w:r>
    </w:p>
    <w:p w:rsidR="00BF1D1F" w:rsidRPr="00E35813" w:rsidRDefault="00BF1D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Инновационное развитие здравоохранения с выделением направления персонифицированной медицины, широкое внедрение индивидуальных здоровье-сберегающих и профилактических программ, повышение мотивации к рациональному пользованию медицинскими услугами и личной ответственности пациентов за состояние своего здоровья – способствуют расширению деятельности страховых медицинских организаций в части формирования и </w:t>
      </w:r>
      <w:proofErr w:type="gramStart"/>
      <w:r w:rsidRPr="00E35813">
        <w:rPr>
          <w:rFonts w:ascii="Times New Roman" w:hAnsi="Times New Roman"/>
          <w:sz w:val="28"/>
          <w:szCs w:val="28"/>
        </w:rPr>
        <w:t>предложения</w:t>
      </w:r>
      <w:proofErr w:type="gramEnd"/>
      <w:r w:rsidRPr="00E35813">
        <w:rPr>
          <w:rFonts w:ascii="Times New Roman" w:hAnsi="Times New Roman"/>
          <w:sz w:val="28"/>
          <w:szCs w:val="28"/>
        </w:rPr>
        <w:t xml:space="preserve"> дополнительных к ОМС страховых продуктов. Поэтапный рост объемов дополнительных страховых продуктов в долгосрочной перспективе позволит отказаться от оказания платных медицинских услуг медицинскими организациями – участниками базовой программы ОМС. </w:t>
      </w:r>
    </w:p>
    <w:p w:rsidR="00BF1D1F" w:rsidRPr="00E35813" w:rsidRDefault="00BF1D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Важно, чтобы при осуществлении медицинской деятельности с использованием всех имеющихся мощностей отечественного здравоохранения (Программа государственных гарантий, ОМС+, ДМС, платные услуги), сохранялось четкое разграничение «платной» и «бесплатной» медицины.</w:t>
      </w:r>
    </w:p>
    <w:p w:rsidR="00F55B0E" w:rsidRPr="00E35813" w:rsidRDefault="00BF1D1F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Необходимо</w:t>
      </w:r>
      <w:r w:rsidR="009971E2" w:rsidRPr="00E35813">
        <w:rPr>
          <w:rFonts w:ascii="Times New Roman" w:hAnsi="Times New Roman"/>
          <w:sz w:val="28"/>
          <w:szCs w:val="28"/>
        </w:rPr>
        <w:t xml:space="preserve"> </w:t>
      </w:r>
      <w:r w:rsidR="00B323F1" w:rsidRPr="00E35813">
        <w:rPr>
          <w:rFonts w:ascii="Times New Roman" w:hAnsi="Times New Roman"/>
          <w:sz w:val="28"/>
          <w:szCs w:val="28"/>
        </w:rPr>
        <w:t xml:space="preserve">совершенствование </w:t>
      </w:r>
      <w:r w:rsidR="009971E2" w:rsidRPr="00E35813">
        <w:rPr>
          <w:rFonts w:ascii="Times New Roman" w:hAnsi="Times New Roman"/>
          <w:sz w:val="28"/>
          <w:szCs w:val="28"/>
        </w:rPr>
        <w:t xml:space="preserve">вертикального контроля со стороны </w:t>
      </w:r>
      <w:r w:rsidR="00E111D0" w:rsidRPr="00E35813">
        <w:rPr>
          <w:rFonts w:ascii="Times New Roman" w:hAnsi="Times New Roman"/>
          <w:sz w:val="28"/>
          <w:szCs w:val="28"/>
        </w:rPr>
        <w:t>государства</w:t>
      </w:r>
      <w:r w:rsidR="009971E2" w:rsidRPr="00E35813">
        <w:rPr>
          <w:rFonts w:ascii="Times New Roman" w:hAnsi="Times New Roman"/>
          <w:sz w:val="28"/>
          <w:szCs w:val="28"/>
        </w:rPr>
        <w:t xml:space="preserve"> за деятельностью </w:t>
      </w:r>
      <w:r w:rsidR="00F55B0E" w:rsidRPr="00E35813">
        <w:rPr>
          <w:rFonts w:ascii="Times New Roman" w:hAnsi="Times New Roman"/>
          <w:sz w:val="28"/>
          <w:szCs w:val="28"/>
        </w:rPr>
        <w:t xml:space="preserve">всех </w:t>
      </w:r>
      <w:r w:rsidR="009971E2" w:rsidRPr="00E35813">
        <w:rPr>
          <w:rFonts w:ascii="Times New Roman" w:hAnsi="Times New Roman"/>
          <w:sz w:val="28"/>
          <w:szCs w:val="28"/>
        </w:rPr>
        <w:t>участников</w:t>
      </w:r>
      <w:r w:rsidR="00E111D0" w:rsidRPr="00E35813">
        <w:rPr>
          <w:rFonts w:ascii="Times New Roman" w:hAnsi="Times New Roman"/>
          <w:sz w:val="28"/>
          <w:szCs w:val="28"/>
        </w:rPr>
        <w:t xml:space="preserve"> </w:t>
      </w:r>
      <w:r w:rsidR="00F55B0E" w:rsidRPr="00E35813">
        <w:rPr>
          <w:rFonts w:ascii="Times New Roman" w:hAnsi="Times New Roman"/>
          <w:sz w:val="28"/>
          <w:szCs w:val="28"/>
        </w:rPr>
        <w:t xml:space="preserve">Национальной </w:t>
      </w:r>
      <w:r w:rsidR="00E111D0" w:rsidRPr="00E35813">
        <w:rPr>
          <w:rFonts w:ascii="Times New Roman" w:hAnsi="Times New Roman"/>
          <w:sz w:val="28"/>
          <w:szCs w:val="28"/>
        </w:rPr>
        <w:t>системы</w:t>
      </w:r>
      <w:r w:rsidR="00F55B0E" w:rsidRPr="00E35813">
        <w:rPr>
          <w:rFonts w:ascii="Times New Roman" w:hAnsi="Times New Roman"/>
          <w:sz w:val="28"/>
          <w:szCs w:val="28"/>
        </w:rPr>
        <w:t xml:space="preserve"> здравоохранения</w:t>
      </w:r>
      <w:r w:rsidR="009971E2" w:rsidRPr="00E35813">
        <w:rPr>
          <w:rFonts w:ascii="Times New Roman" w:hAnsi="Times New Roman"/>
          <w:sz w:val="28"/>
          <w:szCs w:val="28"/>
        </w:rPr>
        <w:t xml:space="preserve"> в части </w:t>
      </w:r>
      <w:r w:rsidR="006A435B" w:rsidRPr="00E35813">
        <w:rPr>
          <w:rFonts w:ascii="Times New Roman" w:hAnsi="Times New Roman"/>
          <w:sz w:val="28"/>
          <w:szCs w:val="28"/>
        </w:rPr>
        <w:t>доступности, своевременности,</w:t>
      </w:r>
      <w:r w:rsidR="009971E2" w:rsidRPr="00E35813">
        <w:rPr>
          <w:rFonts w:ascii="Times New Roman" w:hAnsi="Times New Roman"/>
          <w:sz w:val="28"/>
          <w:szCs w:val="28"/>
        </w:rPr>
        <w:t xml:space="preserve"> качества и безопасности </w:t>
      </w:r>
      <w:r w:rsidR="00E111D0" w:rsidRPr="00E35813">
        <w:rPr>
          <w:rFonts w:ascii="Times New Roman" w:hAnsi="Times New Roman"/>
          <w:sz w:val="28"/>
          <w:szCs w:val="28"/>
        </w:rPr>
        <w:t xml:space="preserve">оказания </w:t>
      </w:r>
      <w:r w:rsidR="009971E2" w:rsidRPr="00E35813">
        <w:rPr>
          <w:rFonts w:ascii="Times New Roman" w:hAnsi="Times New Roman"/>
          <w:sz w:val="28"/>
          <w:szCs w:val="28"/>
        </w:rPr>
        <w:t>медицинской деятельности.</w:t>
      </w:r>
      <w:r w:rsidR="006635FA" w:rsidRPr="00E35813">
        <w:rPr>
          <w:rFonts w:ascii="Times New Roman" w:hAnsi="Times New Roman"/>
          <w:sz w:val="28"/>
          <w:szCs w:val="28"/>
        </w:rPr>
        <w:t xml:space="preserve"> </w:t>
      </w:r>
    </w:p>
    <w:p w:rsidR="00EC1A9E" w:rsidRPr="00E35813" w:rsidRDefault="00EC1A9E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>Вся деятельность Национальной системы здравоохранения должна основываться на открытом диалоге с гражданским обществом, профессиональными медицинскими некоммерческими организациями и пациентским сообществом.</w:t>
      </w:r>
    </w:p>
    <w:p w:rsidR="00162AD7" w:rsidRPr="00E35813" w:rsidRDefault="00162AD7" w:rsidP="00E35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13">
        <w:rPr>
          <w:rFonts w:ascii="Times New Roman" w:hAnsi="Times New Roman"/>
          <w:sz w:val="28"/>
          <w:szCs w:val="28"/>
        </w:rPr>
        <w:t xml:space="preserve">Реализация Стратегии развития здравоохранения Российской Федерации на долгосрочный период путем создания Национальной </w:t>
      </w:r>
      <w:r w:rsidR="00352A58" w:rsidRPr="00E35813">
        <w:rPr>
          <w:rFonts w:ascii="Times New Roman" w:hAnsi="Times New Roman"/>
          <w:sz w:val="28"/>
          <w:szCs w:val="28"/>
        </w:rPr>
        <w:t>системы</w:t>
      </w:r>
      <w:r w:rsidRPr="00E35813">
        <w:rPr>
          <w:rFonts w:ascii="Times New Roman" w:hAnsi="Times New Roman"/>
          <w:sz w:val="28"/>
          <w:szCs w:val="28"/>
        </w:rPr>
        <w:t xml:space="preserve"> здравоохранения</w:t>
      </w:r>
      <w:r w:rsidR="00967F7C" w:rsidRPr="00E35813">
        <w:rPr>
          <w:rFonts w:ascii="Times New Roman" w:hAnsi="Times New Roman"/>
          <w:sz w:val="28"/>
          <w:szCs w:val="28"/>
        </w:rPr>
        <w:t xml:space="preserve"> </w:t>
      </w:r>
      <w:r w:rsidR="00352A58" w:rsidRPr="00E35813">
        <w:rPr>
          <w:rFonts w:ascii="Times New Roman" w:hAnsi="Times New Roman"/>
          <w:sz w:val="28"/>
          <w:szCs w:val="28"/>
        </w:rPr>
        <w:t>обеспечит</w:t>
      </w:r>
      <w:r w:rsidR="00F55B0E" w:rsidRPr="00E35813">
        <w:rPr>
          <w:rFonts w:ascii="Times New Roman" w:hAnsi="Times New Roman"/>
          <w:sz w:val="28"/>
          <w:szCs w:val="28"/>
        </w:rPr>
        <w:t>, в том числе,</w:t>
      </w:r>
      <w:r w:rsidRPr="00E35813">
        <w:rPr>
          <w:rFonts w:ascii="Times New Roman" w:hAnsi="Times New Roman"/>
          <w:sz w:val="28"/>
          <w:szCs w:val="28"/>
        </w:rPr>
        <w:t xml:space="preserve"> полноценную реализацию права граждан на выбор врача и </w:t>
      </w:r>
      <w:r w:rsidR="00352A58" w:rsidRPr="00E35813">
        <w:rPr>
          <w:rFonts w:ascii="Times New Roman" w:hAnsi="Times New Roman"/>
          <w:sz w:val="28"/>
          <w:szCs w:val="28"/>
        </w:rPr>
        <w:t>медицинской</w:t>
      </w:r>
      <w:r w:rsidRPr="00E35813">
        <w:rPr>
          <w:rFonts w:ascii="Times New Roman" w:hAnsi="Times New Roman"/>
          <w:sz w:val="28"/>
          <w:szCs w:val="28"/>
        </w:rPr>
        <w:t xml:space="preserve"> </w:t>
      </w:r>
      <w:r w:rsidR="00352A58" w:rsidRPr="00E35813">
        <w:rPr>
          <w:rFonts w:ascii="Times New Roman" w:hAnsi="Times New Roman"/>
          <w:sz w:val="28"/>
          <w:szCs w:val="28"/>
        </w:rPr>
        <w:t>организации.</w:t>
      </w:r>
      <w:r w:rsidRPr="00E35813">
        <w:rPr>
          <w:rFonts w:ascii="Times New Roman" w:hAnsi="Times New Roman"/>
          <w:sz w:val="28"/>
          <w:szCs w:val="28"/>
        </w:rPr>
        <w:t xml:space="preserve"> </w:t>
      </w:r>
    </w:p>
    <w:sectPr w:rsidR="00162AD7" w:rsidRPr="00E35813" w:rsidSect="008A30EE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F08" w:rsidRDefault="00143F08" w:rsidP="00036E86">
      <w:pPr>
        <w:spacing w:after="0" w:line="240" w:lineRule="auto"/>
      </w:pPr>
      <w:r>
        <w:separator/>
      </w:r>
    </w:p>
  </w:endnote>
  <w:endnote w:type="continuationSeparator" w:id="0">
    <w:p w:rsidR="00143F08" w:rsidRDefault="00143F08" w:rsidP="0003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F08" w:rsidRDefault="00143F08" w:rsidP="00036E86">
      <w:pPr>
        <w:spacing w:after="0" w:line="240" w:lineRule="auto"/>
      </w:pPr>
      <w:r>
        <w:separator/>
      </w:r>
    </w:p>
  </w:footnote>
  <w:footnote w:type="continuationSeparator" w:id="0">
    <w:p w:rsidR="00143F08" w:rsidRDefault="00143F08" w:rsidP="0003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A1" w:rsidRPr="000A7749" w:rsidRDefault="009566A1">
    <w:pPr>
      <w:pStyle w:val="a5"/>
      <w:jc w:val="center"/>
      <w:rPr>
        <w:rFonts w:ascii="Times New Roman" w:hAnsi="Times New Roman"/>
        <w:sz w:val="24"/>
      </w:rPr>
    </w:pPr>
    <w:r w:rsidRPr="000A7749">
      <w:rPr>
        <w:rFonts w:ascii="Times New Roman" w:hAnsi="Times New Roman"/>
        <w:sz w:val="24"/>
      </w:rPr>
      <w:fldChar w:fldCharType="begin"/>
    </w:r>
    <w:r w:rsidRPr="000A7749">
      <w:rPr>
        <w:rFonts w:ascii="Times New Roman" w:hAnsi="Times New Roman"/>
        <w:sz w:val="24"/>
      </w:rPr>
      <w:instrText xml:space="preserve"> PAGE   \* MERGEFORMAT </w:instrText>
    </w:r>
    <w:r w:rsidRPr="000A7749">
      <w:rPr>
        <w:rFonts w:ascii="Times New Roman" w:hAnsi="Times New Roman"/>
        <w:sz w:val="24"/>
      </w:rPr>
      <w:fldChar w:fldCharType="separate"/>
    </w:r>
    <w:r w:rsidR="002D6014">
      <w:rPr>
        <w:rFonts w:ascii="Times New Roman" w:hAnsi="Times New Roman"/>
        <w:noProof/>
        <w:sz w:val="24"/>
      </w:rPr>
      <w:t>28</w:t>
    </w:r>
    <w:r w:rsidRPr="000A7749">
      <w:rPr>
        <w:rFonts w:ascii="Times New Roman" w:hAnsi="Times New Roman"/>
        <w:sz w:val="24"/>
      </w:rPr>
      <w:fldChar w:fldCharType="end"/>
    </w:r>
  </w:p>
  <w:p w:rsidR="009566A1" w:rsidRDefault="009566A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27B5"/>
    <w:multiLevelType w:val="hybridMultilevel"/>
    <w:tmpl w:val="0F9AD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1410"/>
    <w:multiLevelType w:val="hybridMultilevel"/>
    <w:tmpl w:val="BBA2C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DD748D"/>
    <w:multiLevelType w:val="hybridMultilevel"/>
    <w:tmpl w:val="EC1C7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416027"/>
    <w:multiLevelType w:val="hybridMultilevel"/>
    <w:tmpl w:val="F0B881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635938"/>
    <w:multiLevelType w:val="multilevel"/>
    <w:tmpl w:val="06F66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25EF4"/>
    <w:multiLevelType w:val="hybridMultilevel"/>
    <w:tmpl w:val="0FF812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2E3F24"/>
    <w:multiLevelType w:val="hybridMultilevel"/>
    <w:tmpl w:val="2160E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585F71"/>
    <w:multiLevelType w:val="hybridMultilevel"/>
    <w:tmpl w:val="6B96F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F15A12"/>
    <w:multiLevelType w:val="hybridMultilevel"/>
    <w:tmpl w:val="61940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645CF1"/>
    <w:multiLevelType w:val="hybridMultilevel"/>
    <w:tmpl w:val="A224C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C21176"/>
    <w:multiLevelType w:val="hybridMultilevel"/>
    <w:tmpl w:val="431E5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4F15B48"/>
    <w:multiLevelType w:val="hybridMultilevel"/>
    <w:tmpl w:val="5128FE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A8E3918"/>
    <w:multiLevelType w:val="multilevel"/>
    <w:tmpl w:val="03FC5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DC0F99"/>
    <w:multiLevelType w:val="hybridMultilevel"/>
    <w:tmpl w:val="B41404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9423E"/>
    <w:multiLevelType w:val="hybridMultilevel"/>
    <w:tmpl w:val="EBB8AA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31B5A91"/>
    <w:multiLevelType w:val="hybridMultilevel"/>
    <w:tmpl w:val="745C76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1D4D57"/>
    <w:multiLevelType w:val="hybridMultilevel"/>
    <w:tmpl w:val="7F5A4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4006B5"/>
    <w:multiLevelType w:val="hybridMultilevel"/>
    <w:tmpl w:val="ED6C0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ED3523"/>
    <w:multiLevelType w:val="hybridMultilevel"/>
    <w:tmpl w:val="6C626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836DBC"/>
    <w:multiLevelType w:val="multilevel"/>
    <w:tmpl w:val="061849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B97E3F"/>
    <w:multiLevelType w:val="hybridMultilevel"/>
    <w:tmpl w:val="1650436C"/>
    <w:lvl w:ilvl="0" w:tplc="04090011">
      <w:start w:val="1"/>
      <w:numFmt w:val="decimal"/>
      <w:lvlText w:val="%1)"/>
      <w:lvlJc w:val="left"/>
      <w:pPr>
        <w:ind w:left="4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21">
    <w:nsid w:val="41732A7F"/>
    <w:multiLevelType w:val="hybridMultilevel"/>
    <w:tmpl w:val="B54A4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D67560"/>
    <w:multiLevelType w:val="hybridMultilevel"/>
    <w:tmpl w:val="648E0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517AE"/>
    <w:multiLevelType w:val="hybridMultilevel"/>
    <w:tmpl w:val="299A7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53E5C"/>
    <w:multiLevelType w:val="hybridMultilevel"/>
    <w:tmpl w:val="0B3E8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9250C7"/>
    <w:multiLevelType w:val="hybridMultilevel"/>
    <w:tmpl w:val="6C4AD0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8381ED7"/>
    <w:multiLevelType w:val="hybridMultilevel"/>
    <w:tmpl w:val="ACF25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DAE351D"/>
    <w:multiLevelType w:val="hybridMultilevel"/>
    <w:tmpl w:val="C7FEF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433410D"/>
    <w:multiLevelType w:val="hybridMultilevel"/>
    <w:tmpl w:val="961AF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D33B5F"/>
    <w:multiLevelType w:val="hybridMultilevel"/>
    <w:tmpl w:val="D3748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885041"/>
    <w:multiLevelType w:val="hybridMultilevel"/>
    <w:tmpl w:val="04488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7026538"/>
    <w:multiLevelType w:val="hybridMultilevel"/>
    <w:tmpl w:val="AD6A2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1C2D0D"/>
    <w:multiLevelType w:val="hybridMultilevel"/>
    <w:tmpl w:val="2BF0EC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DE54EB"/>
    <w:multiLevelType w:val="hybridMultilevel"/>
    <w:tmpl w:val="FAD8D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751EBE"/>
    <w:multiLevelType w:val="hybridMultilevel"/>
    <w:tmpl w:val="0CAC9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0E1C8E"/>
    <w:multiLevelType w:val="hybridMultilevel"/>
    <w:tmpl w:val="D5F49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B0827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10"/>
  </w:num>
  <w:num w:numId="4">
    <w:abstractNumId w:val="22"/>
  </w:num>
  <w:num w:numId="5">
    <w:abstractNumId w:val="35"/>
  </w:num>
  <w:num w:numId="6">
    <w:abstractNumId w:val="1"/>
  </w:num>
  <w:num w:numId="7">
    <w:abstractNumId w:val="11"/>
  </w:num>
  <w:num w:numId="8">
    <w:abstractNumId w:val="6"/>
  </w:num>
  <w:num w:numId="9">
    <w:abstractNumId w:val="18"/>
  </w:num>
  <w:num w:numId="10">
    <w:abstractNumId w:val="25"/>
  </w:num>
  <w:num w:numId="11">
    <w:abstractNumId w:val="17"/>
  </w:num>
  <w:num w:numId="12">
    <w:abstractNumId w:val="0"/>
  </w:num>
  <w:num w:numId="13">
    <w:abstractNumId w:val="23"/>
  </w:num>
  <w:num w:numId="14">
    <w:abstractNumId w:val="28"/>
  </w:num>
  <w:num w:numId="15">
    <w:abstractNumId w:val="32"/>
  </w:num>
  <w:num w:numId="16">
    <w:abstractNumId w:val="33"/>
  </w:num>
  <w:num w:numId="17">
    <w:abstractNumId w:val="12"/>
  </w:num>
  <w:num w:numId="18">
    <w:abstractNumId w:val="4"/>
  </w:num>
  <w:num w:numId="19">
    <w:abstractNumId w:val="19"/>
  </w:num>
  <w:num w:numId="20">
    <w:abstractNumId w:val="26"/>
  </w:num>
  <w:num w:numId="21">
    <w:abstractNumId w:val="3"/>
  </w:num>
  <w:num w:numId="22">
    <w:abstractNumId w:val="2"/>
  </w:num>
  <w:num w:numId="23">
    <w:abstractNumId w:val="15"/>
  </w:num>
  <w:num w:numId="24">
    <w:abstractNumId w:val="5"/>
  </w:num>
  <w:num w:numId="25">
    <w:abstractNumId w:val="21"/>
  </w:num>
  <w:num w:numId="26">
    <w:abstractNumId w:val="8"/>
  </w:num>
  <w:num w:numId="27">
    <w:abstractNumId w:val="34"/>
  </w:num>
  <w:num w:numId="28">
    <w:abstractNumId w:val="29"/>
  </w:num>
  <w:num w:numId="29">
    <w:abstractNumId w:val="7"/>
  </w:num>
  <w:num w:numId="30">
    <w:abstractNumId w:val="13"/>
  </w:num>
  <w:num w:numId="31">
    <w:abstractNumId w:val="16"/>
  </w:num>
  <w:num w:numId="32">
    <w:abstractNumId w:val="9"/>
  </w:num>
  <w:num w:numId="33">
    <w:abstractNumId w:val="24"/>
  </w:num>
  <w:num w:numId="34">
    <w:abstractNumId w:val="27"/>
  </w:num>
  <w:num w:numId="35">
    <w:abstractNumId w:val="30"/>
  </w:num>
  <w:num w:numId="36">
    <w:abstractNumId w:val="14"/>
  </w:num>
  <w:num w:numId="37">
    <w:abstractNumId w:val="24"/>
  </w:num>
  <w:num w:numId="3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38"/>
    <w:rsid w:val="000005CF"/>
    <w:rsid w:val="00007635"/>
    <w:rsid w:val="00015A24"/>
    <w:rsid w:val="00017B1D"/>
    <w:rsid w:val="0002008A"/>
    <w:rsid w:val="000214BF"/>
    <w:rsid w:val="0002176F"/>
    <w:rsid w:val="000220CD"/>
    <w:rsid w:val="00022296"/>
    <w:rsid w:val="00022A1F"/>
    <w:rsid w:val="000250C1"/>
    <w:rsid w:val="0002721E"/>
    <w:rsid w:val="000337BA"/>
    <w:rsid w:val="000359DD"/>
    <w:rsid w:val="000363FA"/>
    <w:rsid w:val="0003693F"/>
    <w:rsid w:val="00036E86"/>
    <w:rsid w:val="00040537"/>
    <w:rsid w:val="00042DF9"/>
    <w:rsid w:val="000542E3"/>
    <w:rsid w:val="000549B4"/>
    <w:rsid w:val="000556B2"/>
    <w:rsid w:val="00055CA0"/>
    <w:rsid w:val="00061039"/>
    <w:rsid w:val="00061378"/>
    <w:rsid w:val="00064010"/>
    <w:rsid w:val="00066EC4"/>
    <w:rsid w:val="0006781A"/>
    <w:rsid w:val="00075440"/>
    <w:rsid w:val="0008250D"/>
    <w:rsid w:val="00083EDE"/>
    <w:rsid w:val="0008421B"/>
    <w:rsid w:val="000856C0"/>
    <w:rsid w:val="00085AA2"/>
    <w:rsid w:val="00085F6B"/>
    <w:rsid w:val="0009001A"/>
    <w:rsid w:val="00090836"/>
    <w:rsid w:val="00094EC6"/>
    <w:rsid w:val="00097F50"/>
    <w:rsid w:val="000A7749"/>
    <w:rsid w:val="000B1377"/>
    <w:rsid w:val="000B1D3E"/>
    <w:rsid w:val="000B31EB"/>
    <w:rsid w:val="000B799C"/>
    <w:rsid w:val="000C1C92"/>
    <w:rsid w:val="000C1F88"/>
    <w:rsid w:val="000D2450"/>
    <w:rsid w:val="000D43DF"/>
    <w:rsid w:val="000D6C9E"/>
    <w:rsid w:val="000E16EC"/>
    <w:rsid w:val="000E1AF1"/>
    <w:rsid w:val="000E361B"/>
    <w:rsid w:val="000E36E9"/>
    <w:rsid w:val="000F2F16"/>
    <w:rsid w:val="000F3801"/>
    <w:rsid w:val="000F6263"/>
    <w:rsid w:val="000F6DEB"/>
    <w:rsid w:val="00101BFE"/>
    <w:rsid w:val="00101C67"/>
    <w:rsid w:val="001028B9"/>
    <w:rsid w:val="00113204"/>
    <w:rsid w:val="001140CC"/>
    <w:rsid w:val="00115796"/>
    <w:rsid w:val="00116FEB"/>
    <w:rsid w:val="00123A6B"/>
    <w:rsid w:val="00127955"/>
    <w:rsid w:val="00133CA1"/>
    <w:rsid w:val="00133EDB"/>
    <w:rsid w:val="00141B17"/>
    <w:rsid w:val="00143F08"/>
    <w:rsid w:val="00145652"/>
    <w:rsid w:val="00147F6A"/>
    <w:rsid w:val="00153DA8"/>
    <w:rsid w:val="00156693"/>
    <w:rsid w:val="001624A2"/>
    <w:rsid w:val="00162AD7"/>
    <w:rsid w:val="00162C40"/>
    <w:rsid w:val="00162F6A"/>
    <w:rsid w:val="0016778F"/>
    <w:rsid w:val="00170732"/>
    <w:rsid w:val="001759FC"/>
    <w:rsid w:val="00183288"/>
    <w:rsid w:val="001838DC"/>
    <w:rsid w:val="00183B12"/>
    <w:rsid w:val="00184741"/>
    <w:rsid w:val="001853C2"/>
    <w:rsid w:val="00185E0C"/>
    <w:rsid w:val="001866E1"/>
    <w:rsid w:val="0018736A"/>
    <w:rsid w:val="00190FCE"/>
    <w:rsid w:val="00194C0A"/>
    <w:rsid w:val="001972FF"/>
    <w:rsid w:val="00197EE2"/>
    <w:rsid w:val="001A028F"/>
    <w:rsid w:val="001A6359"/>
    <w:rsid w:val="001B0A79"/>
    <w:rsid w:val="001B3718"/>
    <w:rsid w:val="001B5468"/>
    <w:rsid w:val="001B7A03"/>
    <w:rsid w:val="001C1BD9"/>
    <w:rsid w:val="001D6B5B"/>
    <w:rsid w:val="001E0C41"/>
    <w:rsid w:val="001E5015"/>
    <w:rsid w:val="001E6C86"/>
    <w:rsid w:val="001F0DE7"/>
    <w:rsid w:val="001F79F4"/>
    <w:rsid w:val="001F7CE5"/>
    <w:rsid w:val="002006E8"/>
    <w:rsid w:val="00203C3C"/>
    <w:rsid w:val="00205CBD"/>
    <w:rsid w:val="00206966"/>
    <w:rsid w:val="00214B3D"/>
    <w:rsid w:val="00216CDF"/>
    <w:rsid w:val="00217ED6"/>
    <w:rsid w:val="00222631"/>
    <w:rsid w:val="002274E3"/>
    <w:rsid w:val="00233C8E"/>
    <w:rsid w:val="0023430D"/>
    <w:rsid w:val="00234747"/>
    <w:rsid w:val="00236463"/>
    <w:rsid w:val="00237A50"/>
    <w:rsid w:val="00241983"/>
    <w:rsid w:val="00241E6C"/>
    <w:rsid w:val="00243A73"/>
    <w:rsid w:val="00244801"/>
    <w:rsid w:val="002464D1"/>
    <w:rsid w:val="00252AB1"/>
    <w:rsid w:val="00253B46"/>
    <w:rsid w:val="00254F60"/>
    <w:rsid w:val="002551C1"/>
    <w:rsid w:val="002616D2"/>
    <w:rsid w:val="00264029"/>
    <w:rsid w:val="00264F8F"/>
    <w:rsid w:val="00265515"/>
    <w:rsid w:val="002722AA"/>
    <w:rsid w:val="00272AC5"/>
    <w:rsid w:val="00274326"/>
    <w:rsid w:val="002813A0"/>
    <w:rsid w:val="00283C70"/>
    <w:rsid w:val="00285E89"/>
    <w:rsid w:val="00290660"/>
    <w:rsid w:val="00293EAF"/>
    <w:rsid w:val="00297B27"/>
    <w:rsid w:val="002A049F"/>
    <w:rsid w:val="002A55B2"/>
    <w:rsid w:val="002B4F7F"/>
    <w:rsid w:val="002C1779"/>
    <w:rsid w:val="002C2677"/>
    <w:rsid w:val="002C639E"/>
    <w:rsid w:val="002D1681"/>
    <w:rsid w:val="002D4C88"/>
    <w:rsid w:val="002D565B"/>
    <w:rsid w:val="002D5726"/>
    <w:rsid w:val="002D5AA3"/>
    <w:rsid w:val="002D5AB3"/>
    <w:rsid w:val="002D6014"/>
    <w:rsid w:val="002D6BF2"/>
    <w:rsid w:val="002D7171"/>
    <w:rsid w:val="002D7426"/>
    <w:rsid w:val="002D7642"/>
    <w:rsid w:val="002E072E"/>
    <w:rsid w:val="002E1375"/>
    <w:rsid w:val="002E1446"/>
    <w:rsid w:val="002E2268"/>
    <w:rsid w:val="002E31DC"/>
    <w:rsid w:val="002E4C9C"/>
    <w:rsid w:val="002E6E2F"/>
    <w:rsid w:val="002F0A6A"/>
    <w:rsid w:val="002F6F88"/>
    <w:rsid w:val="00301990"/>
    <w:rsid w:val="003035FF"/>
    <w:rsid w:val="00305D02"/>
    <w:rsid w:val="00305F79"/>
    <w:rsid w:val="003112FC"/>
    <w:rsid w:val="00317524"/>
    <w:rsid w:val="003266A3"/>
    <w:rsid w:val="00327A59"/>
    <w:rsid w:val="00330F9D"/>
    <w:rsid w:val="003350E8"/>
    <w:rsid w:val="00335BBB"/>
    <w:rsid w:val="003446A2"/>
    <w:rsid w:val="003449D0"/>
    <w:rsid w:val="00352A58"/>
    <w:rsid w:val="00352B0E"/>
    <w:rsid w:val="00352BBC"/>
    <w:rsid w:val="0036193A"/>
    <w:rsid w:val="00361D14"/>
    <w:rsid w:val="00362998"/>
    <w:rsid w:val="0036362E"/>
    <w:rsid w:val="003636D6"/>
    <w:rsid w:val="00367D10"/>
    <w:rsid w:val="00372C59"/>
    <w:rsid w:val="0037381E"/>
    <w:rsid w:val="00377DB9"/>
    <w:rsid w:val="00381438"/>
    <w:rsid w:val="00381974"/>
    <w:rsid w:val="00383CEF"/>
    <w:rsid w:val="00383D08"/>
    <w:rsid w:val="00384BB5"/>
    <w:rsid w:val="00385169"/>
    <w:rsid w:val="0039331E"/>
    <w:rsid w:val="00393342"/>
    <w:rsid w:val="00395505"/>
    <w:rsid w:val="00395A7F"/>
    <w:rsid w:val="003A1618"/>
    <w:rsid w:val="003A370F"/>
    <w:rsid w:val="003A6366"/>
    <w:rsid w:val="003A6C90"/>
    <w:rsid w:val="003A7D6D"/>
    <w:rsid w:val="003B4C25"/>
    <w:rsid w:val="003B600E"/>
    <w:rsid w:val="003C1F9B"/>
    <w:rsid w:val="003C2B95"/>
    <w:rsid w:val="003C2D34"/>
    <w:rsid w:val="003C5268"/>
    <w:rsid w:val="003D5FFE"/>
    <w:rsid w:val="003D78A2"/>
    <w:rsid w:val="003E3AD2"/>
    <w:rsid w:val="003F0CBE"/>
    <w:rsid w:val="003F1C58"/>
    <w:rsid w:val="003F456A"/>
    <w:rsid w:val="003F6D0F"/>
    <w:rsid w:val="003F6D39"/>
    <w:rsid w:val="003F7B3F"/>
    <w:rsid w:val="003F7DD1"/>
    <w:rsid w:val="00405492"/>
    <w:rsid w:val="00410F10"/>
    <w:rsid w:val="00411CC7"/>
    <w:rsid w:val="004153B2"/>
    <w:rsid w:val="0041585F"/>
    <w:rsid w:val="00417C9E"/>
    <w:rsid w:val="004203DC"/>
    <w:rsid w:val="00427941"/>
    <w:rsid w:val="004305DB"/>
    <w:rsid w:val="00432E68"/>
    <w:rsid w:val="00434697"/>
    <w:rsid w:val="00435867"/>
    <w:rsid w:val="00441BA8"/>
    <w:rsid w:val="00446707"/>
    <w:rsid w:val="00446845"/>
    <w:rsid w:val="00456C53"/>
    <w:rsid w:val="004617CE"/>
    <w:rsid w:val="004641D8"/>
    <w:rsid w:val="0046560C"/>
    <w:rsid w:val="00465EC5"/>
    <w:rsid w:val="00466EC7"/>
    <w:rsid w:val="004716FC"/>
    <w:rsid w:val="0047223A"/>
    <w:rsid w:val="00472978"/>
    <w:rsid w:val="00473ACB"/>
    <w:rsid w:val="00474389"/>
    <w:rsid w:val="0047451E"/>
    <w:rsid w:val="00474B62"/>
    <w:rsid w:val="00476B62"/>
    <w:rsid w:val="00476FF2"/>
    <w:rsid w:val="00480B64"/>
    <w:rsid w:val="00484D84"/>
    <w:rsid w:val="00492C14"/>
    <w:rsid w:val="0049573E"/>
    <w:rsid w:val="00496677"/>
    <w:rsid w:val="004A33EE"/>
    <w:rsid w:val="004A6472"/>
    <w:rsid w:val="004A711F"/>
    <w:rsid w:val="004B10C3"/>
    <w:rsid w:val="004B4CE8"/>
    <w:rsid w:val="004C0F0E"/>
    <w:rsid w:val="004C26B2"/>
    <w:rsid w:val="004C6155"/>
    <w:rsid w:val="004D2989"/>
    <w:rsid w:val="004D6BF8"/>
    <w:rsid w:val="004D74AA"/>
    <w:rsid w:val="004E34EC"/>
    <w:rsid w:val="004E6D68"/>
    <w:rsid w:val="004F228A"/>
    <w:rsid w:val="004F2A9E"/>
    <w:rsid w:val="004F551A"/>
    <w:rsid w:val="00501DD1"/>
    <w:rsid w:val="00503379"/>
    <w:rsid w:val="00503ED6"/>
    <w:rsid w:val="00505143"/>
    <w:rsid w:val="00506E52"/>
    <w:rsid w:val="00507A6A"/>
    <w:rsid w:val="00507B80"/>
    <w:rsid w:val="005120B0"/>
    <w:rsid w:val="0051466C"/>
    <w:rsid w:val="005231C9"/>
    <w:rsid w:val="00523A87"/>
    <w:rsid w:val="005256B8"/>
    <w:rsid w:val="0052653A"/>
    <w:rsid w:val="005267CD"/>
    <w:rsid w:val="00527635"/>
    <w:rsid w:val="00530128"/>
    <w:rsid w:val="00535BFA"/>
    <w:rsid w:val="00537C44"/>
    <w:rsid w:val="005410A5"/>
    <w:rsid w:val="0054176C"/>
    <w:rsid w:val="005429C4"/>
    <w:rsid w:val="00543F2C"/>
    <w:rsid w:val="00546194"/>
    <w:rsid w:val="00546DE0"/>
    <w:rsid w:val="00547E45"/>
    <w:rsid w:val="0055177C"/>
    <w:rsid w:val="00551CBB"/>
    <w:rsid w:val="00553F70"/>
    <w:rsid w:val="005549DD"/>
    <w:rsid w:val="005610BF"/>
    <w:rsid w:val="00564321"/>
    <w:rsid w:val="00566F73"/>
    <w:rsid w:val="00570F78"/>
    <w:rsid w:val="00570F88"/>
    <w:rsid w:val="0057252F"/>
    <w:rsid w:val="005749A8"/>
    <w:rsid w:val="005751ED"/>
    <w:rsid w:val="0058052F"/>
    <w:rsid w:val="00583BF7"/>
    <w:rsid w:val="005900B1"/>
    <w:rsid w:val="005909BC"/>
    <w:rsid w:val="00595A27"/>
    <w:rsid w:val="005970AC"/>
    <w:rsid w:val="00597D5D"/>
    <w:rsid w:val="005A2E9E"/>
    <w:rsid w:val="005A45E9"/>
    <w:rsid w:val="005A51F6"/>
    <w:rsid w:val="005B19FF"/>
    <w:rsid w:val="005B3937"/>
    <w:rsid w:val="005B3AE6"/>
    <w:rsid w:val="005B3B2B"/>
    <w:rsid w:val="005B61FB"/>
    <w:rsid w:val="005C3222"/>
    <w:rsid w:val="005C4275"/>
    <w:rsid w:val="005D2BE2"/>
    <w:rsid w:val="005D2C25"/>
    <w:rsid w:val="005D3FD0"/>
    <w:rsid w:val="005D6625"/>
    <w:rsid w:val="005D7510"/>
    <w:rsid w:val="005E0595"/>
    <w:rsid w:val="005E5536"/>
    <w:rsid w:val="005E7902"/>
    <w:rsid w:val="005F1A80"/>
    <w:rsid w:val="005F33D1"/>
    <w:rsid w:val="005F489D"/>
    <w:rsid w:val="005F56FB"/>
    <w:rsid w:val="005F7EF4"/>
    <w:rsid w:val="0060317C"/>
    <w:rsid w:val="00606995"/>
    <w:rsid w:val="00607346"/>
    <w:rsid w:val="00611967"/>
    <w:rsid w:val="00613B0F"/>
    <w:rsid w:val="00615BF3"/>
    <w:rsid w:val="006229C3"/>
    <w:rsid w:val="006246AB"/>
    <w:rsid w:val="00637908"/>
    <w:rsid w:val="006415AB"/>
    <w:rsid w:val="00650E24"/>
    <w:rsid w:val="00650EE3"/>
    <w:rsid w:val="00651401"/>
    <w:rsid w:val="00652133"/>
    <w:rsid w:val="006545B2"/>
    <w:rsid w:val="00654830"/>
    <w:rsid w:val="00654B34"/>
    <w:rsid w:val="00660000"/>
    <w:rsid w:val="00660477"/>
    <w:rsid w:val="00661353"/>
    <w:rsid w:val="0066165A"/>
    <w:rsid w:val="00661764"/>
    <w:rsid w:val="006635FA"/>
    <w:rsid w:val="00663778"/>
    <w:rsid w:val="0066487F"/>
    <w:rsid w:val="00675208"/>
    <w:rsid w:val="0067521F"/>
    <w:rsid w:val="00686AF0"/>
    <w:rsid w:val="00697290"/>
    <w:rsid w:val="006A0889"/>
    <w:rsid w:val="006A0D8B"/>
    <w:rsid w:val="006A435B"/>
    <w:rsid w:val="006A6F33"/>
    <w:rsid w:val="006B061E"/>
    <w:rsid w:val="006B544E"/>
    <w:rsid w:val="006B5E72"/>
    <w:rsid w:val="006B63A3"/>
    <w:rsid w:val="006B7D46"/>
    <w:rsid w:val="006C23CB"/>
    <w:rsid w:val="006C46E0"/>
    <w:rsid w:val="006D3538"/>
    <w:rsid w:val="006D3987"/>
    <w:rsid w:val="006D4C1D"/>
    <w:rsid w:val="006D4EEB"/>
    <w:rsid w:val="006D5FCF"/>
    <w:rsid w:val="006E2A35"/>
    <w:rsid w:val="006E3872"/>
    <w:rsid w:val="006F07EE"/>
    <w:rsid w:val="006F2EEF"/>
    <w:rsid w:val="006F3F0A"/>
    <w:rsid w:val="006F57FA"/>
    <w:rsid w:val="006F59AB"/>
    <w:rsid w:val="006F5C5B"/>
    <w:rsid w:val="006F6642"/>
    <w:rsid w:val="0070045C"/>
    <w:rsid w:val="00702047"/>
    <w:rsid w:val="007025EC"/>
    <w:rsid w:val="00704857"/>
    <w:rsid w:val="00704A5D"/>
    <w:rsid w:val="00710132"/>
    <w:rsid w:val="007126E1"/>
    <w:rsid w:val="0071400F"/>
    <w:rsid w:val="00720BC9"/>
    <w:rsid w:val="00723189"/>
    <w:rsid w:val="0072549D"/>
    <w:rsid w:val="00730781"/>
    <w:rsid w:val="007338DE"/>
    <w:rsid w:val="00733A9D"/>
    <w:rsid w:val="00733CF0"/>
    <w:rsid w:val="00736B8B"/>
    <w:rsid w:val="00740F09"/>
    <w:rsid w:val="00742D86"/>
    <w:rsid w:val="007456A2"/>
    <w:rsid w:val="00745832"/>
    <w:rsid w:val="007504A7"/>
    <w:rsid w:val="00754E14"/>
    <w:rsid w:val="00761367"/>
    <w:rsid w:val="00765FC2"/>
    <w:rsid w:val="007671F6"/>
    <w:rsid w:val="0076778C"/>
    <w:rsid w:val="00770073"/>
    <w:rsid w:val="00773BB6"/>
    <w:rsid w:val="007760B8"/>
    <w:rsid w:val="007862B4"/>
    <w:rsid w:val="00787B66"/>
    <w:rsid w:val="007912F4"/>
    <w:rsid w:val="007A11E7"/>
    <w:rsid w:val="007A12A1"/>
    <w:rsid w:val="007A25D5"/>
    <w:rsid w:val="007A355E"/>
    <w:rsid w:val="007C740D"/>
    <w:rsid w:val="007C7F27"/>
    <w:rsid w:val="007D1219"/>
    <w:rsid w:val="007D3651"/>
    <w:rsid w:val="007D6FF5"/>
    <w:rsid w:val="007D75A3"/>
    <w:rsid w:val="007E0A83"/>
    <w:rsid w:val="007E17C8"/>
    <w:rsid w:val="007E3328"/>
    <w:rsid w:val="007E6B1D"/>
    <w:rsid w:val="007F7315"/>
    <w:rsid w:val="00801A61"/>
    <w:rsid w:val="008023FF"/>
    <w:rsid w:val="00803AE8"/>
    <w:rsid w:val="00804957"/>
    <w:rsid w:val="008057E9"/>
    <w:rsid w:val="00811417"/>
    <w:rsid w:val="00811E1B"/>
    <w:rsid w:val="00813FDC"/>
    <w:rsid w:val="00814EB2"/>
    <w:rsid w:val="008205F1"/>
    <w:rsid w:val="00822560"/>
    <w:rsid w:val="00823A0C"/>
    <w:rsid w:val="00831A36"/>
    <w:rsid w:val="008358F4"/>
    <w:rsid w:val="008364EA"/>
    <w:rsid w:val="00837A40"/>
    <w:rsid w:val="008404A4"/>
    <w:rsid w:val="0084084B"/>
    <w:rsid w:val="00852F88"/>
    <w:rsid w:val="00855246"/>
    <w:rsid w:val="00860BF2"/>
    <w:rsid w:val="008618DD"/>
    <w:rsid w:val="00862C99"/>
    <w:rsid w:val="00863F84"/>
    <w:rsid w:val="00864302"/>
    <w:rsid w:val="00864383"/>
    <w:rsid w:val="00867CF8"/>
    <w:rsid w:val="00870DCB"/>
    <w:rsid w:val="00871A68"/>
    <w:rsid w:val="00872553"/>
    <w:rsid w:val="0087455C"/>
    <w:rsid w:val="00874856"/>
    <w:rsid w:val="008854FA"/>
    <w:rsid w:val="00887AA4"/>
    <w:rsid w:val="008917AD"/>
    <w:rsid w:val="00897066"/>
    <w:rsid w:val="008973F7"/>
    <w:rsid w:val="008A2DE4"/>
    <w:rsid w:val="008A30EE"/>
    <w:rsid w:val="008A43D3"/>
    <w:rsid w:val="008B0472"/>
    <w:rsid w:val="008B128B"/>
    <w:rsid w:val="008B6E24"/>
    <w:rsid w:val="008C07D8"/>
    <w:rsid w:val="008C14DD"/>
    <w:rsid w:val="008C3588"/>
    <w:rsid w:val="008C719D"/>
    <w:rsid w:val="008C7515"/>
    <w:rsid w:val="008D13A1"/>
    <w:rsid w:val="008D4481"/>
    <w:rsid w:val="008E220E"/>
    <w:rsid w:val="008E6496"/>
    <w:rsid w:val="008E7FB1"/>
    <w:rsid w:val="008F4663"/>
    <w:rsid w:val="00900001"/>
    <w:rsid w:val="00901FE7"/>
    <w:rsid w:val="00905EC8"/>
    <w:rsid w:val="00913218"/>
    <w:rsid w:val="0091582D"/>
    <w:rsid w:val="0091589B"/>
    <w:rsid w:val="00916966"/>
    <w:rsid w:val="0092052C"/>
    <w:rsid w:val="009206AF"/>
    <w:rsid w:val="009236A7"/>
    <w:rsid w:val="009264BE"/>
    <w:rsid w:val="00926E54"/>
    <w:rsid w:val="009326CC"/>
    <w:rsid w:val="00934426"/>
    <w:rsid w:val="00947EA4"/>
    <w:rsid w:val="009526DD"/>
    <w:rsid w:val="009566A1"/>
    <w:rsid w:val="009573D6"/>
    <w:rsid w:val="009649BF"/>
    <w:rsid w:val="00967F7C"/>
    <w:rsid w:val="009750D1"/>
    <w:rsid w:val="00982F49"/>
    <w:rsid w:val="009844E5"/>
    <w:rsid w:val="00990A4B"/>
    <w:rsid w:val="0099453F"/>
    <w:rsid w:val="009949C0"/>
    <w:rsid w:val="009949E5"/>
    <w:rsid w:val="009971E2"/>
    <w:rsid w:val="0099784C"/>
    <w:rsid w:val="009A3B3D"/>
    <w:rsid w:val="009A5CF9"/>
    <w:rsid w:val="009B2682"/>
    <w:rsid w:val="009B5326"/>
    <w:rsid w:val="009B6A78"/>
    <w:rsid w:val="009C12C5"/>
    <w:rsid w:val="009C17FA"/>
    <w:rsid w:val="009C2BA1"/>
    <w:rsid w:val="009E00AA"/>
    <w:rsid w:val="009E2820"/>
    <w:rsid w:val="009E4B94"/>
    <w:rsid w:val="009F1C5F"/>
    <w:rsid w:val="009F22B7"/>
    <w:rsid w:val="009F26E3"/>
    <w:rsid w:val="009F59DD"/>
    <w:rsid w:val="009F64CC"/>
    <w:rsid w:val="00A00AD8"/>
    <w:rsid w:val="00A04A71"/>
    <w:rsid w:val="00A120F6"/>
    <w:rsid w:val="00A12B0B"/>
    <w:rsid w:val="00A13412"/>
    <w:rsid w:val="00A21BD3"/>
    <w:rsid w:val="00A31C7C"/>
    <w:rsid w:val="00A31E1F"/>
    <w:rsid w:val="00A3354D"/>
    <w:rsid w:val="00A37935"/>
    <w:rsid w:val="00A4685B"/>
    <w:rsid w:val="00A50D4F"/>
    <w:rsid w:val="00A52702"/>
    <w:rsid w:val="00A55BD4"/>
    <w:rsid w:val="00A56458"/>
    <w:rsid w:val="00A60433"/>
    <w:rsid w:val="00A6121A"/>
    <w:rsid w:val="00A64C97"/>
    <w:rsid w:val="00A64E01"/>
    <w:rsid w:val="00A6541B"/>
    <w:rsid w:val="00A71EB0"/>
    <w:rsid w:val="00A72DFA"/>
    <w:rsid w:val="00A82637"/>
    <w:rsid w:val="00A826E5"/>
    <w:rsid w:val="00A84731"/>
    <w:rsid w:val="00A92927"/>
    <w:rsid w:val="00A932D6"/>
    <w:rsid w:val="00A93E9E"/>
    <w:rsid w:val="00A94AFF"/>
    <w:rsid w:val="00A951B5"/>
    <w:rsid w:val="00A96473"/>
    <w:rsid w:val="00AA039B"/>
    <w:rsid w:val="00AA1465"/>
    <w:rsid w:val="00AB122B"/>
    <w:rsid w:val="00AB307F"/>
    <w:rsid w:val="00AB38E9"/>
    <w:rsid w:val="00AB3BC6"/>
    <w:rsid w:val="00AB463C"/>
    <w:rsid w:val="00AB6349"/>
    <w:rsid w:val="00AB7632"/>
    <w:rsid w:val="00AB7762"/>
    <w:rsid w:val="00AB7EF1"/>
    <w:rsid w:val="00AC1FEB"/>
    <w:rsid w:val="00AC799B"/>
    <w:rsid w:val="00AD7E95"/>
    <w:rsid w:val="00AE286D"/>
    <w:rsid w:val="00AE40E9"/>
    <w:rsid w:val="00AE58EB"/>
    <w:rsid w:val="00AF0BBD"/>
    <w:rsid w:val="00AF317E"/>
    <w:rsid w:val="00AF31E0"/>
    <w:rsid w:val="00AF4492"/>
    <w:rsid w:val="00AF4A2B"/>
    <w:rsid w:val="00AF513D"/>
    <w:rsid w:val="00AF5CBE"/>
    <w:rsid w:val="00AF6575"/>
    <w:rsid w:val="00B048D6"/>
    <w:rsid w:val="00B06413"/>
    <w:rsid w:val="00B073AE"/>
    <w:rsid w:val="00B115EB"/>
    <w:rsid w:val="00B15E56"/>
    <w:rsid w:val="00B16AE0"/>
    <w:rsid w:val="00B220C1"/>
    <w:rsid w:val="00B25168"/>
    <w:rsid w:val="00B26FA5"/>
    <w:rsid w:val="00B3119B"/>
    <w:rsid w:val="00B319F4"/>
    <w:rsid w:val="00B32002"/>
    <w:rsid w:val="00B323F1"/>
    <w:rsid w:val="00B328B2"/>
    <w:rsid w:val="00B34288"/>
    <w:rsid w:val="00B34506"/>
    <w:rsid w:val="00B35589"/>
    <w:rsid w:val="00B43357"/>
    <w:rsid w:val="00B50C33"/>
    <w:rsid w:val="00B51F14"/>
    <w:rsid w:val="00B62529"/>
    <w:rsid w:val="00B65CD2"/>
    <w:rsid w:val="00B72172"/>
    <w:rsid w:val="00B73C9B"/>
    <w:rsid w:val="00B754AD"/>
    <w:rsid w:val="00B754F1"/>
    <w:rsid w:val="00B7626A"/>
    <w:rsid w:val="00B76591"/>
    <w:rsid w:val="00B77EA2"/>
    <w:rsid w:val="00B82B1C"/>
    <w:rsid w:val="00B84A1F"/>
    <w:rsid w:val="00B85222"/>
    <w:rsid w:val="00B922CF"/>
    <w:rsid w:val="00B948B0"/>
    <w:rsid w:val="00B95F7E"/>
    <w:rsid w:val="00BA141F"/>
    <w:rsid w:val="00BA4630"/>
    <w:rsid w:val="00BB0C1E"/>
    <w:rsid w:val="00BB0C71"/>
    <w:rsid w:val="00BB5702"/>
    <w:rsid w:val="00BB57C0"/>
    <w:rsid w:val="00BC1100"/>
    <w:rsid w:val="00BC509D"/>
    <w:rsid w:val="00BC77AC"/>
    <w:rsid w:val="00BD3CF5"/>
    <w:rsid w:val="00BD77D0"/>
    <w:rsid w:val="00BE09E2"/>
    <w:rsid w:val="00BE0D2D"/>
    <w:rsid w:val="00BE1E2E"/>
    <w:rsid w:val="00BE3703"/>
    <w:rsid w:val="00BE40D9"/>
    <w:rsid w:val="00BE5A6E"/>
    <w:rsid w:val="00BE6C6C"/>
    <w:rsid w:val="00BF1D1F"/>
    <w:rsid w:val="00BF31B6"/>
    <w:rsid w:val="00BF522E"/>
    <w:rsid w:val="00BF5679"/>
    <w:rsid w:val="00BF59D8"/>
    <w:rsid w:val="00BF6377"/>
    <w:rsid w:val="00C00B9C"/>
    <w:rsid w:val="00C00D30"/>
    <w:rsid w:val="00C02886"/>
    <w:rsid w:val="00C04FCB"/>
    <w:rsid w:val="00C11B35"/>
    <w:rsid w:val="00C1466B"/>
    <w:rsid w:val="00C15252"/>
    <w:rsid w:val="00C16527"/>
    <w:rsid w:val="00C227A1"/>
    <w:rsid w:val="00C22F82"/>
    <w:rsid w:val="00C250F5"/>
    <w:rsid w:val="00C25E21"/>
    <w:rsid w:val="00C27C32"/>
    <w:rsid w:val="00C30B95"/>
    <w:rsid w:val="00C320B9"/>
    <w:rsid w:val="00C35942"/>
    <w:rsid w:val="00C40777"/>
    <w:rsid w:val="00C4394E"/>
    <w:rsid w:val="00C51B97"/>
    <w:rsid w:val="00C535D7"/>
    <w:rsid w:val="00C6035C"/>
    <w:rsid w:val="00C60840"/>
    <w:rsid w:val="00C610AF"/>
    <w:rsid w:val="00C662DD"/>
    <w:rsid w:val="00C70B49"/>
    <w:rsid w:val="00C70BA1"/>
    <w:rsid w:val="00C814EF"/>
    <w:rsid w:val="00C83F86"/>
    <w:rsid w:val="00C84580"/>
    <w:rsid w:val="00C84AAD"/>
    <w:rsid w:val="00C86CA3"/>
    <w:rsid w:val="00C933BC"/>
    <w:rsid w:val="00C95BB4"/>
    <w:rsid w:val="00C96E9C"/>
    <w:rsid w:val="00C972AD"/>
    <w:rsid w:val="00CA0571"/>
    <w:rsid w:val="00CA1C28"/>
    <w:rsid w:val="00CB177D"/>
    <w:rsid w:val="00CB2ACA"/>
    <w:rsid w:val="00CB50E5"/>
    <w:rsid w:val="00CB6EDB"/>
    <w:rsid w:val="00CC013A"/>
    <w:rsid w:val="00CC3B32"/>
    <w:rsid w:val="00CC570A"/>
    <w:rsid w:val="00CC5ECD"/>
    <w:rsid w:val="00CD0BEF"/>
    <w:rsid w:val="00CD2404"/>
    <w:rsid w:val="00CD3ACA"/>
    <w:rsid w:val="00CD52B7"/>
    <w:rsid w:val="00CE0679"/>
    <w:rsid w:val="00CE1602"/>
    <w:rsid w:val="00CE5578"/>
    <w:rsid w:val="00CE5B15"/>
    <w:rsid w:val="00CF1041"/>
    <w:rsid w:val="00CF33B1"/>
    <w:rsid w:val="00CF38C6"/>
    <w:rsid w:val="00CF77B8"/>
    <w:rsid w:val="00D00652"/>
    <w:rsid w:val="00D0088A"/>
    <w:rsid w:val="00D00B5D"/>
    <w:rsid w:val="00D0126D"/>
    <w:rsid w:val="00D049BA"/>
    <w:rsid w:val="00D058EF"/>
    <w:rsid w:val="00D1762E"/>
    <w:rsid w:val="00D216F9"/>
    <w:rsid w:val="00D25424"/>
    <w:rsid w:val="00D268CA"/>
    <w:rsid w:val="00D3117F"/>
    <w:rsid w:val="00D35DDB"/>
    <w:rsid w:val="00D368C6"/>
    <w:rsid w:val="00D40D79"/>
    <w:rsid w:val="00D44EF5"/>
    <w:rsid w:val="00D458E7"/>
    <w:rsid w:val="00D471EE"/>
    <w:rsid w:val="00D54AB0"/>
    <w:rsid w:val="00D5753B"/>
    <w:rsid w:val="00D60C22"/>
    <w:rsid w:val="00D626DB"/>
    <w:rsid w:val="00D64238"/>
    <w:rsid w:val="00D65400"/>
    <w:rsid w:val="00D665E4"/>
    <w:rsid w:val="00D70886"/>
    <w:rsid w:val="00D715C6"/>
    <w:rsid w:val="00D7169F"/>
    <w:rsid w:val="00D73AFC"/>
    <w:rsid w:val="00D75A87"/>
    <w:rsid w:val="00D760C1"/>
    <w:rsid w:val="00D80637"/>
    <w:rsid w:val="00D80DA6"/>
    <w:rsid w:val="00D81217"/>
    <w:rsid w:val="00D85A2A"/>
    <w:rsid w:val="00D86B22"/>
    <w:rsid w:val="00D86EF4"/>
    <w:rsid w:val="00D92399"/>
    <w:rsid w:val="00D929A5"/>
    <w:rsid w:val="00D94AE0"/>
    <w:rsid w:val="00D96324"/>
    <w:rsid w:val="00DA36A4"/>
    <w:rsid w:val="00DA5D48"/>
    <w:rsid w:val="00DA7909"/>
    <w:rsid w:val="00DB0568"/>
    <w:rsid w:val="00DB35B6"/>
    <w:rsid w:val="00DC1A9B"/>
    <w:rsid w:val="00DC5FA0"/>
    <w:rsid w:val="00DD22D3"/>
    <w:rsid w:val="00DD540C"/>
    <w:rsid w:val="00DD599E"/>
    <w:rsid w:val="00DE3A0F"/>
    <w:rsid w:val="00DE53D1"/>
    <w:rsid w:val="00DE554C"/>
    <w:rsid w:val="00DE7E45"/>
    <w:rsid w:val="00DE7F6E"/>
    <w:rsid w:val="00DF1CD9"/>
    <w:rsid w:val="00DF3658"/>
    <w:rsid w:val="00DF6D27"/>
    <w:rsid w:val="00DF787E"/>
    <w:rsid w:val="00E0000F"/>
    <w:rsid w:val="00E024F6"/>
    <w:rsid w:val="00E05557"/>
    <w:rsid w:val="00E07594"/>
    <w:rsid w:val="00E0787C"/>
    <w:rsid w:val="00E111D0"/>
    <w:rsid w:val="00E17A43"/>
    <w:rsid w:val="00E21FA8"/>
    <w:rsid w:val="00E224D3"/>
    <w:rsid w:val="00E30074"/>
    <w:rsid w:val="00E30185"/>
    <w:rsid w:val="00E33CE3"/>
    <w:rsid w:val="00E34310"/>
    <w:rsid w:val="00E35813"/>
    <w:rsid w:val="00E3634B"/>
    <w:rsid w:val="00E4584F"/>
    <w:rsid w:val="00E54F94"/>
    <w:rsid w:val="00E553C3"/>
    <w:rsid w:val="00E55FF8"/>
    <w:rsid w:val="00E567BD"/>
    <w:rsid w:val="00E67404"/>
    <w:rsid w:val="00E675F1"/>
    <w:rsid w:val="00E705C4"/>
    <w:rsid w:val="00E8078C"/>
    <w:rsid w:val="00E82A35"/>
    <w:rsid w:val="00E85FBD"/>
    <w:rsid w:val="00E86202"/>
    <w:rsid w:val="00E90E52"/>
    <w:rsid w:val="00E915A1"/>
    <w:rsid w:val="00E92B38"/>
    <w:rsid w:val="00E95BC9"/>
    <w:rsid w:val="00EA2616"/>
    <w:rsid w:val="00EA32C2"/>
    <w:rsid w:val="00EA33AE"/>
    <w:rsid w:val="00EA4226"/>
    <w:rsid w:val="00EA515B"/>
    <w:rsid w:val="00EA53F9"/>
    <w:rsid w:val="00EA655C"/>
    <w:rsid w:val="00EB1948"/>
    <w:rsid w:val="00EB30E8"/>
    <w:rsid w:val="00EB3E64"/>
    <w:rsid w:val="00EB427A"/>
    <w:rsid w:val="00EB5235"/>
    <w:rsid w:val="00EB559B"/>
    <w:rsid w:val="00EC1A9E"/>
    <w:rsid w:val="00EC7211"/>
    <w:rsid w:val="00ED062A"/>
    <w:rsid w:val="00ED4909"/>
    <w:rsid w:val="00EE0544"/>
    <w:rsid w:val="00EE0A43"/>
    <w:rsid w:val="00EE2B38"/>
    <w:rsid w:val="00EE32D2"/>
    <w:rsid w:val="00EF1572"/>
    <w:rsid w:val="00EF2FA3"/>
    <w:rsid w:val="00F01F6D"/>
    <w:rsid w:val="00F02167"/>
    <w:rsid w:val="00F049A2"/>
    <w:rsid w:val="00F04B01"/>
    <w:rsid w:val="00F16DE6"/>
    <w:rsid w:val="00F20FA3"/>
    <w:rsid w:val="00F22D6E"/>
    <w:rsid w:val="00F26013"/>
    <w:rsid w:val="00F30EEA"/>
    <w:rsid w:val="00F3289E"/>
    <w:rsid w:val="00F32B48"/>
    <w:rsid w:val="00F40794"/>
    <w:rsid w:val="00F4116F"/>
    <w:rsid w:val="00F42B64"/>
    <w:rsid w:val="00F431E0"/>
    <w:rsid w:val="00F4550A"/>
    <w:rsid w:val="00F5301A"/>
    <w:rsid w:val="00F55B0E"/>
    <w:rsid w:val="00F617E7"/>
    <w:rsid w:val="00F6323E"/>
    <w:rsid w:val="00F70681"/>
    <w:rsid w:val="00F77008"/>
    <w:rsid w:val="00F8125B"/>
    <w:rsid w:val="00F8126C"/>
    <w:rsid w:val="00F857B0"/>
    <w:rsid w:val="00F85DEA"/>
    <w:rsid w:val="00F873E2"/>
    <w:rsid w:val="00F90629"/>
    <w:rsid w:val="00F90B11"/>
    <w:rsid w:val="00F92253"/>
    <w:rsid w:val="00F92CB8"/>
    <w:rsid w:val="00F930B5"/>
    <w:rsid w:val="00F93FE7"/>
    <w:rsid w:val="00F969B4"/>
    <w:rsid w:val="00FA0943"/>
    <w:rsid w:val="00FA76A6"/>
    <w:rsid w:val="00FB0636"/>
    <w:rsid w:val="00FB1849"/>
    <w:rsid w:val="00FB7256"/>
    <w:rsid w:val="00FC02F2"/>
    <w:rsid w:val="00FC1B22"/>
    <w:rsid w:val="00FC389A"/>
    <w:rsid w:val="00FC5A14"/>
    <w:rsid w:val="00FD15B8"/>
    <w:rsid w:val="00FD27C5"/>
    <w:rsid w:val="00FD4DEF"/>
    <w:rsid w:val="00FD638F"/>
    <w:rsid w:val="00FD6684"/>
    <w:rsid w:val="00FD78AA"/>
    <w:rsid w:val="00FE5855"/>
    <w:rsid w:val="00FE7E06"/>
    <w:rsid w:val="00FF2F6C"/>
    <w:rsid w:val="00FF4DCE"/>
    <w:rsid w:val="00FF5728"/>
    <w:rsid w:val="00FF57C1"/>
    <w:rsid w:val="00FF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9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6F6642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492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054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6E86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6">
    <w:name w:val="Верхний колонтитул Знак"/>
    <w:link w:val="a5"/>
    <w:uiPriority w:val="99"/>
    <w:rsid w:val="00036E8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6E86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8">
    <w:name w:val="Нижний колонтитул Знак"/>
    <w:link w:val="a7"/>
    <w:uiPriority w:val="99"/>
    <w:semiHidden/>
    <w:rsid w:val="00036E86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F157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3">
    <w:name w:val="Body Text Indent 3"/>
    <w:basedOn w:val="a"/>
    <w:link w:val="30"/>
    <w:rsid w:val="008B04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8B0472"/>
    <w:rPr>
      <w:rFonts w:ascii="Times New Roman" w:eastAsia="Times New Roman" w:hAnsi="Times New Roman"/>
      <w:sz w:val="16"/>
      <w:szCs w:val="16"/>
    </w:rPr>
  </w:style>
  <w:style w:type="paragraph" w:styleId="a9">
    <w:name w:val="Title"/>
    <w:basedOn w:val="a"/>
    <w:link w:val="aa"/>
    <w:qFormat/>
    <w:rsid w:val="008B047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/>
    </w:rPr>
  </w:style>
  <w:style w:type="character" w:customStyle="1" w:styleId="aa">
    <w:name w:val="Название Знак"/>
    <w:link w:val="a9"/>
    <w:rsid w:val="008B0472"/>
    <w:rPr>
      <w:rFonts w:ascii="Times New Roman" w:eastAsia="Times New Roman" w:hAnsi="Times New Roman"/>
      <w:sz w:val="28"/>
      <w:szCs w:val="24"/>
    </w:rPr>
  </w:style>
  <w:style w:type="paragraph" w:styleId="ab">
    <w:name w:val="Normal (Web)"/>
    <w:aliases w:val="Обычный (Web)"/>
    <w:basedOn w:val="a"/>
    <w:rsid w:val="008B0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659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B76591"/>
    <w:rPr>
      <w:rFonts w:ascii="Tahoma" w:hAnsi="Tahoma" w:cs="Tahoma"/>
      <w:sz w:val="16"/>
      <w:szCs w:val="16"/>
      <w:lang w:eastAsia="en-US"/>
    </w:rPr>
  </w:style>
  <w:style w:type="character" w:customStyle="1" w:styleId="ae">
    <w:name w:val="Основной текст_"/>
    <w:link w:val="1"/>
    <w:rsid w:val="00CE067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CE0679"/>
    <w:pPr>
      <w:shd w:val="clear" w:color="auto" w:fill="FFFFFF"/>
      <w:spacing w:after="2580" w:line="0" w:lineRule="atLeast"/>
    </w:pPr>
    <w:rPr>
      <w:rFonts w:ascii="Times New Roman" w:eastAsia="Times New Roman" w:hAnsi="Times New Roman"/>
      <w:sz w:val="27"/>
      <w:szCs w:val="27"/>
      <w:lang/>
    </w:rPr>
  </w:style>
  <w:style w:type="character" w:customStyle="1" w:styleId="31">
    <w:name w:val="Основной текст (3)_"/>
    <w:link w:val="32"/>
    <w:rsid w:val="004C0F0E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13">
    <w:name w:val="Заголовок №1 (3)_"/>
    <w:link w:val="130"/>
    <w:rsid w:val="004C0F0E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C0F0E"/>
    <w:pPr>
      <w:shd w:val="clear" w:color="auto" w:fill="FFFFFF"/>
      <w:spacing w:before="360" w:after="240" w:line="0" w:lineRule="atLeast"/>
    </w:pPr>
    <w:rPr>
      <w:rFonts w:ascii="Times New Roman" w:eastAsia="Times New Roman" w:hAnsi="Times New Roman"/>
      <w:sz w:val="29"/>
      <w:szCs w:val="29"/>
      <w:lang/>
    </w:rPr>
  </w:style>
  <w:style w:type="paragraph" w:customStyle="1" w:styleId="130">
    <w:name w:val="Заголовок №1 (3)"/>
    <w:basedOn w:val="a"/>
    <w:link w:val="13"/>
    <w:rsid w:val="004C0F0E"/>
    <w:pPr>
      <w:shd w:val="clear" w:color="auto" w:fill="FFFFFF"/>
      <w:spacing w:before="300" w:after="0" w:line="320" w:lineRule="exact"/>
      <w:ind w:firstLine="860"/>
      <w:jc w:val="both"/>
      <w:outlineLvl w:val="0"/>
    </w:pPr>
    <w:rPr>
      <w:rFonts w:ascii="Times New Roman" w:eastAsia="Times New Roman" w:hAnsi="Times New Roman"/>
      <w:sz w:val="29"/>
      <w:szCs w:val="29"/>
      <w:lang/>
    </w:rPr>
  </w:style>
  <w:style w:type="character" w:customStyle="1" w:styleId="0pt">
    <w:name w:val="Основной текст + Курсив;Интервал 0 pt"/>
    <w:rsid w:val="00AB763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AB7632"/>
    <w:pPr>
      <w:widowControl w:val="0"/>
      <w:shd w:val="clear" w:color="auto" w:fill="FFFFFF"/>
      <w:spacing w:before="480" w:after="240" w:line="0" w:lineRule="atLeast"/>
      <w:ind w:hanging="1040"/>
      <w:jc w:val="both"/>
    </w:pPr>
    <w:rPr>
      <w:rFonts w:ascii="Sylfaen" w:eastAsia="Sylfaen" w:hAnsi="Sylfaen" w:cs="Sylfaen"/>
      <w:color w:val="000000"/>
      <w:sz w:val="25"/>
      <w:szCs w:val="25"/>
      <w:lang w:eastAsia="ru-RU"/>
    </w:rPr>
  </w:style>
  <w:style w:type="character" w:customStyle="1" w:styleId="0pt0">
    <w:name w:val="Основной текст + Полужирный;Интервал 0 pt"/>
    <w:rsid w:val="007E0A8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0">
    <w:name w:val="Заголовок 2 Знак"/>
    <w:link w:val="2"/>
    <w:rsid w:val="006F6642"/>
    <w:rPr>
      <w:rFonts w:ascii="Cambria" w:hAnsi="Cambria"/>
      <w:b/>
      <w:color w:val="4F81BD"/>
      <w:sz w:val="26"/>
      <w:lang w:eastAsia="en-US"/>
    </w:rPr>
  </w:style>
  <w:style w:type="character" w:customStyle="1" w:styleId="ConsPlusNormal0">
    <w:name w:val="ConsPlusNormal Знак"/>
    <w:link w:val="ConsPlusNormal"/>
    <w:locked/>
    <w:rsid w:val="006F6642"/>
    <w:rPr>
      <w:rFonts w:ascii="Arial" w:hAnsi="Arial" w:cs="Arial"/>
      <w:lang w:eastAsia="en-US" w:bidi="ar-SA"/>
    </w:rPr>
  </w:style>
  <w:style w:type="character" w:styleId="af">
    <w:name w:val="Emphasis"/>
    <w:uiPriority w:val="20"/>
    <w:qFormat/>
    <w:rsid w:val="003B600E"/>
    <w:rPr>
      <w:i/>
      <w:iCs/>
    </w:rPr>
  </w:style>
  <w:style w:type="paragraph" w:customStyle="1" w:styleId="Style4">
    <w:name w:val="Style4"/>
    <w:basedOn w:val="a"/>
    <w:uiPriority w:val="99"/>
    <w:rsid w:val="00BE6C6C"/>
    <w:pPr>
      <w:widowControl w:val="0"/>
      <w:autoSpaceDE w:val="0"/>
      <w:autoSpaceDN w:val="0"/>
      <w:adjustRightInd w:val="0"/>
      <w:spacing w:after="0" w:line="370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BE6C6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с отступом 21"/>
    <w:basedOn w:val="a"/>
    <w:rsid w:val="007126E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3636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1">
    <w:name w:val="Основной текст + Курсив"/>
    <w:aliases w:val="Интервал 0 pt"/>
    <w:rsid w:val="002E6E2F"/>
    <w:rPr>
      <w:rFonts w:ascii="Sylfaen" w:eastAsia="Sylfaen" w:hAnsi="Sylfaen" w:cs="Sylfaen" w:hint="default"/>
      <w:b w:val="0"/>
      <w:bCs w:val="0"/>
      <w:i/>
      <w:iCs/>
      <w:smallCaps w:val="0"/>
      <w:strike w:val="0"/>
      <w:dstrike w:val="0"/>
      <w:color w:val="000000"/>
      <w:spacing w:val="-1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803E-E117-41B9-B3BF-A9A1B6D4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10332</Words>
  <Characters>58895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PoyarkovaES</dc:creator>
  <cp:lastModifiedBy>PopovVV</cp:lastModifiedBy>
  <cp:revision>2</cp:revision>
  <cp:lastPrinted>2014-12-23T15:31:00Z</cp:lastPrinted>
  <dcterms:created xsi:type="dcterms:W3CDTF">2014-12-29T12:38:00Z</dcterms:created>
  <dcterms:modified xsi:type="dcterms:W3CDTF">2014-12-29T12:38:00Z</dcterms:modified>
</cp:coreProperties>
</file>