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5B" w:rsidRDefault="00FB4D5B" w:rsidP="00FB4D5B">
      <w:pPr>
        <w:pageBreakBefore/>
        <w:suppressAutoHyphens/>
        <w:overflowPunct w:val="0"/>
        <w:ind w:hanging="17"/>
        <w:jc w:val="center"/>
        <w:rPr>
          <w:rFonts w:eastAsia="Arial Unicode MS"/>
          <w:b/>
          <w:bCs/>
          <w:caps/>
        </w:rPr>
      </w:pPr>
      <w:r w:rsidRPr="00F31DE7">
        <w:rPr>
          <w:rFonts w:eastAsia="Arial Unicode MS"/>
          <w:b/>
          <w:bCs/>
          <w:caps/>
        </w:rPr>
        <w:t>Очный тур</w:t>
      </w:r>
    </w:p>
    <w:p w:rsidR="00FB4D5B" w:rsidRPr="00F31DE7" w:rsidRDefault="00FB4D5B" w:rsidP="00FB4D5B">
      <w:pPr>
        <w:pStyle w:val="a3"/>
        <w:spacing w:line="200" w:lineRule="atLeast"/>
        <w:ind w:right="680" w:firstLine="0"/>
        <w:jc w:val="center"/>
        <w:rPr>
          <w:rFonts w:eastAsia="Arial Unicode MS"/>
          <w:b/>
          <w:bCs/>
          <w:caps/>
        </w:rPr>
      </w:pPr>
      <w:r w:rsidRPr="00517AE1">
        <w:rPr>
          <w:rFonts w:ascii="Times New Roman" w:hAnsi="Times New Roman"/>
          <w:b/>
          <w:sz w:val="24"/>
          <w:szCs w:val="24"/>
        </w:rPr>
        <w:t>Олимпиады СГМУ по латинскому языку</w:t>
      </w:r>
      <w:r>
        <w:rPr>
          <w:rFonts w:ascii="Times New Roman" w:hAnsi="Times New Roman"/>
          <w:b/>
          <w:sz w:val="24"/>
          <w:szCs w:val="24"/>
        </w:rPr>
        <w:t xml:space="preserve"> для школьников</w:t>
      </w:r>
    </w:p>
    <w:p w:rsidR="00FB4D5B" w:rsidRPr="00F31DE7" w:rsidRDefault="00FB4D5B" w:rsidP="00FB4D5B">
      <w:pPr>
        <w:suppressAutoHyphens/>
        <w:overflowPunct w:val="0"/>
        <w:jc w:val="both"/>
        <w:rPr>
          <w:rFonts w:eastAsia="Arial Unicode MS"/>
          <w:b/>
          <w:bCs/>
        </w:rPr>
      </w:pPr>
      <w:r w:rsidRPr="00F31DE7">
        <w:rPr>
          <w:rFonts w:eastAsia="Arial Unicode MS"/>
          <w:b/>
          <w:bCs/>
        </w:rPr>
        <w:t>Максимальное количество баллов  за работу  - 100 баллов</w:t>
      </w:r>
    </w:p>
    <w:p w:rsidR="00FB4D5B" w:rsidRDefault="00FB4D5B" w:rsidP="00FB4D5B">
      <w:pPr>
        <w:rPr>
          <w:b/>
        </w:rPr>
      </w:pPr>
    </w:p>
    <w:p w:rsidR="00FB4D5B" w:rsidRPr="00F31DE7" w:rsidRDefault="00FB4D5B" w:rsidP="00FB4D5B">
      <w:pPr>
        <w:rPr>
          <w:b/>
        </w:rPr>
      </w:pPr>
      <w:r w:rsidRPr="00F31DE7">
        <w:rPr>
          <w:b/>
        </w:rPr>
        <w:t xml:space="preserve">Рекомендовано знать для очного тура </w:t>
      </w:r>
      <w:r>
        <w:rPr>
          <w:b/>
          <w:lang w:val="en-US"/>
        </w:rPr>
        <w:t>II</w:t>
      </w:r>
      <w:r w:rsidRPr="00F31DE7">
        <w:rPr>
          <w:b/>
        </w:rPr>
        <w:t xml:space="preserve"> уровня (8-9</w:t>
      </w:r>
      <w:r>
        <w:rPr>
          <w:b/>
        </w:rPr>
        <w:t xml:space="preserve"> </w:t>
      </w:r>
      <w:proofErr w:type="spellStart"/>
      <w:r>
        <w:rPr>
          <w:b/>
        </w:rPr>
        <w:t>кл</w:t>
      </w:r>
      <w:proofErr w:type="spellEnd"/>
      <w:r>
        <w:rPr>
          <w:b/>
        </w:rPr>
        <w:t>.)</w:t>
      </w:r>
      <w:r w:rsidRPr="00F31DE7">
        <w:rPr>
          <w:b/>
        </w:rPr>
        <w:t xml:space="preserve"> следующие темы:</w:t>
      </w:r>
    </w:p>
    <w:p w:rsidR="00FB4D5B" w:rsidRPr="00F31DE7" w:rsidRDefault="00FB4D5B" w:rsidP="00FB4D5B">
      <w:r w:rsidRPr="00F31DE7">
        <w:t>1. Существительные 1-3 склонения (окончания по падежам)</w:t>
      </w:r>
    </w:p>
    <w:p w:rsidR="00FB4D5B" w:rsidRPr="00F31DE7" w:rsidRDefault="00FB4D5B" w:rsidP="00FB4D5B">
      <w:r w:rsidRPr="00F31DE7">
        <w:t>2. Прилагательные 1 и 2 группы.</w:t>
      </w:r>
    </w:p>
    <w:p w:rsidR="00FB4D5B" w:rsidRPr="00F31DE7" w:rsidRDefault="00FB4D5B" w:rsidP="00FB4D5B">
      <w:r w:rsidRPr="00F31DE7">
        <w:t>3. Глаголы 1-4 спряжения в действительном и страдательном залоге, изъявительном и повелительном наклонении.</w:t>
      </w:r>
    </w:p>
    <w:p w:rsidR="00FB4D5B" w:rsidRPr="00F31DE7" w:rsidRDefault="00FB4D5B" w:rsidP="00FB4D5B">
      <w:r w:rsidRPr="00F31DE7">
        <w:t xml:space="preserve">4. Значение и употребление предлогов с </w:t>
      </w:r>
      <w:r w:rsidRPr="00F31DE7">
        <w:rPr>
          <w:lang w:val="en-US"/>
        </w:rPr>
        <w:t>Acc</w:t>
      </w:r>
      <w:r w:rsidRPr="00F31DE7">
        <w:t>./</w:t>
      </w:r>
      <w:proofErr w:type="spellStart"/>
      <w:proofErr w:type="gramStart"/>
      <w:r w:rsidRPr="00F31DE7">
        <w:rPr>
          <w:lang w:val="en-US"/>
        </w:rPr>
        <w:t>Abl</w:t>
      </w:r>
      <w:proofErr w:type="spellEnd"/>
      <w:r w:rsidRPr="00F31DE7">
        <w:t>.</w:t>
      </w:r>
      <w:proofErr w:type="gramEnd"/>
    </w:p>
    <w:p w:rsidR="00FB4D5B" w:rsidRPr="00F31DE7" w:rsidRDefault="00FB4D5B" w:rsidP="00FB4D5B">
      <w:r w:rsidRPr="00F31DE7">
        <w:t>5.  Наречия.</w:t>
      </w:r>
    </w:p>
    <w:p w:rsidR="00FB4D5B" w:rsidRPr="00F31DE7" w:rsidRDefault="00FB4D5B" w:rsidP="00FB4D5B">
      <w:r w:rsidRPr="00F31DE7">
        <w:t>6. Шаблон заполнения рецепта.</w:t>
      </w:r>
    </w:p>
    <w:p w:rsidR="00FB4D5B" w:rsidRPr="00F31DE7" w:rsidRDefault="00FB4D5B" w:rsidP="00FB4D5B">
      <w:r w:rsidRPr="00F31DE7">
        <w:t>7. Крылатые выражения.</w:t>
      </w:r>
    </w:p>
    <w:p w:rsidR="00FB4D5B" w:rsidRPr="00F31DE7" w:rsidRDefault="00FB4D5B" w:rsidP="00FB4D5B">
      <w:r w:rsidRPr="00F31DE7">
        <w:t>8. Умение переводить со словарем.</w:t>
      </w:r>
    </w:p>
    <w:p w:rsidR="00FB4D5B" w:rsidRDefault="00FB4D5B" w:rsidP="00FB4D5B">
      <w:pPr>
        <w:rPr>
          <w:b/>
        </w:rPr>
      </w:pPr>
    </w:p>
    <w:p w:rsidR="00FB4D5B" w:rsidRPr="00F31DE7" w:rsidRDefault="00FB4D5B" w:rsidP="00FB4D5B">
      <w:pPr>
        <w:rPr>
          <w:b/>
        </w:rPr>
      </w:pPr>
      <w:r>
        <w:rPr>
          <w:b/>
        </w:rPr>
        <w:t xml:space="preserve">Рекомендовано знать для очного тура </w:t>
      </w:r>
      <w:r>
        <w:rPr>
          <w:b/>
          <w:lang w:val="en-US"/>
        </w:rPr>
        <w:t>III</w:t>
      </w:r>
      <w:r w:rsidRPr="00F31DE7">
        <w:rPr>
          <w:b/>
        </w:rPr>
        <w:t xml:space="preserve"> уровня </w:t>
      </w:r>
      <w:r>
        <w:rPr>
          <w:b/>
        </w:rPr>
        <w:t xml:space="preserve">(10-11 </w:t>
      </w:r>
      <w:proofErr w:type="spellStart"/>
      <w:r>
        <w:rPr>
          <w:b/>
        </w:rPr>
        <w:t>кл</w:t>
      </w:r>
      <w:proofErr w:type="spellEnd"/>
      <w:r>
        <w:rPr>
          <w:b/>
        </w:rPr>
        <w:t>.)</w:t>
      </w:r>
      <w:r w:rsidRPr="00F31DE7">
        <w:rPr>
          <w:b/>
        </w:rPr>
        <w:t>:</w:t>
      </w:r>
    </w:p>
    <w:p w:rsidR="00FB4D5B" w:rsidRPr="00F31DE7" w:rsidRDefault="00FB4D5B" w:rsidP="00FB4D5B">
      <w:r w:rsidRPr="00F31DE7">
        <w:t xml:space="preserve"> 1. Существительные 1-5 склонения (окончания по падежам)</w:t>
      </w:r>
    </w:p>
    <w:p w:rsidR="00FB4D5B" w:rsidRPr="00F31DE7" w:rsidRDefault="00FB4D5B" w:rsidP="00FB4D5B">
      <w:r w:rsidRPr="00F31DE7">
        <w:t>2. Прилагательные 1 и 2 группы; степени сравнения.</w:t>
      </w:r>
    </w:p>
    <w:p w:rsidR="00FB4D5B" w:rsidRPr="00F31DE7" w:rsidRDefault="00FB4D5B" w:rsidP="00FB4D5B">
      <w:r w:rsidRPr="00F31DE7">
        <w:t>3. Глаголы 1-4 спряжения в действительном и страдательном залоге, изъявительном,  повелительном и сослагательном наклонении.</w:t>
      </w:r>
    </w:p>
    <w:p w:rsidR="00FB4D5B" w:rsidRPr="00F31DE7" w:rsidRDefault="00FB4D5B" w:rsidP="00FB4D5B">
      <w:r w:rsidRPr="00F31DE7">
        <w:t xml:space="preserve">4. Значение и употребление предлогов с </w:t>
      </w:r>
      <w:r w:rsidRPr="00F31DE7">
        <w:rPr>
          <w:lang w:val="en-US"/>
        </w:rPr>
        <w:t>Acc</w:t>
      </w:r>
      <w:r w:rsidRPr="00F31DE7">
        <w:t>./</w:t>
      </w:r>
      <w:proofErr w:type="spellStart"/>
      <w:proofErr w:type="gramStart"/>
      <w:r w:rsidRPr="00F31DE7">
        <w:rPr>
          <w:lang w:val="en-US"/>
        </w:rPr>
        <w:t>Abl</w:t>
      </w:r>
      <w:proofErr w:type="spellEnd"/>
      <w:r w:rsidRPr="00F31DE7">
        <w:t>.</w:t>
      </w:r>
      <w:proofErr w:type="gramEnd"/>
    </w:p>
    <w:p w:rsidR="00FB4D5B" w:rsidRPr="00F31DE7" w:rsidRDefault="00FB4D5B" w:rsidP="00FB4D5B">
      <w:r w:rsidRPr="00F31DE7">
        <w:t>5.  Наречия: способ образования, степени сравнения.</w:t>
      </w:r>
    </w:p>
    <w:p w:rsidR="00FB4D5B" w:rsidRPr="00F31DE7" w:rsidRDefault="00FB4D5B" w:rsidP="00FB4D5B">
      <w:r w:rsidRPr="00F31DE7">
        <w:t>6. Причастия действительного залога.</w:t>
      </w:r>
    </w:p>
    <w:p w:rsidR="00FB4D5B" w:rsidRPr="00F31DE7" w:rsidRDefault="00FB4D5B" w:rsidP="00FB4D5B">
      <w:r w:rsidRPr="00F31DE7">
        <w:t xml:space="preserve">7. Словообразование: </w:t>
      </w:r>
      <w:proofErr w:type="spellStart"/>
      <w:r w:rsidRPr="00F31DE7">
        <w:t>терминоэлементы</w:t>
      </w:r>
      <w:proofErr w:type="spellEnd"/>
      <w:r w:rsidRPr="00F31DE7">
        <w:t>.</w:t>
      </w:r>
    </w:p>
    <w:p w:rsidR="00FB4D5B" w:rsidRPr="00F31DE7" w:rsidRDefault="00FB4D5B" w:rsidP="00FB4D5B">
      <w:r w:rsidRPr="00F31DE7">
        <w:t>8. Греко-латинские дублеты.</w:t>
      </w:r>
    </w:p>
    <w:p w:rsidR="00FB4D5B" w:rsidRPr="00F31DE7" w:rsidRDefault="00FB4D5B" w:rsidP="00FB4D5B">
      <w:r w:rsidRPr="00F31DE7">
        <w:t>9. Шаблон заполнения рецепта.</w:t>
      </w:r>
    </w:p>
    <w:p w:rsidR="00FB4D5B" w:rsidRPr="00F31DE7" w:rsidRDefault="00FB4D5B" w:rsidP="00FB4D5B">
      <w:r w:rsidRPr="00F31DE7">
        <w:t>10. Крылатые выражения.</w:t>
      </w:r>
    </w:p>
    <w:p w:rsidR="00FB4D5B" w:rsidRPr="00F31DE7" w:rsidRDefault="00FB4D5B" w:rsidP="00FB4D5B">
      <w:r w:rsidRPr="00F31DE7">
        <w:t>11. Умение переводить со словарем.</w:t>
      </w:r>
    </w:p>
    <w:p w:rsidR="00FB4D5B" w:rsidRDefault="00FB4D5B" w:rsidP="00FB4D5B"/>
    <w:p w:rsidR="00FB4D5B" w:rsidRPr="00F31DE7" w:rsidRDefault="00FB4D5B" w:rsidP="00FB4D5B">
      <w:r w:rsidRPr="00F31DE7">
        <w:t xml:space="preserve">Основное пособие для подготовки – Р.М. Романова, </w:t>
      </w:r>
      <w:r w:rsidRPr="00F31DE7">
        <w:rPr>
          <w:lang w:val="en-US"/>
        </w:rPr>
        <w:t>In</w:t>
      </w:r>
      <w:r w:rsidRPr="00F31DE7">
        <w:t xml:space="preserve"> </w:t>
      </w:r>
      <w:proofErr w:type="spellStart"/>
      <w:r w:rsidRPr="00F31DE7">
        <w:rPr>
          <w:lang w:val="en-US"/>
        </w:rPr>
        <w:t>medicinam</w:t>
      </w:r>
      <w:proofErr w:type="spellEnd"/>
      <w:r w:rsidRPr="00F31DE7">
        <w:t xml:space="preserve"> </w:t>
      </w:r>
      <w:r w:rsidRPr="00F31DE7">
        <w:rPr>
          <w:lang w:val="en-US"/>
        </w:rPr>
        <w:t>cum</w:t>
      </w:r>
      <w:r w:rsidRPr="00F31DE7">
        <w:t xml:space="preserve"> </w:t>
      </w:r>
      <w:r w:rsidRPr="00F31DE7">
        <w:rPr>
          <w:lang w:val="en-US"/>
        </w:rPr>
        <w:t>lingua</w:t>
      </w:r>
      <w:r w:rsidRPr="00F31DE7">
        <w:t xml:space="preserve"> </w:t>
      </w:r>
      <w:proofErr w:type="spellStart"/>
      <w:r w:rsidRPr="00F31DE7">
        <w:rPr>
          <w:lang w:val="en-US"/>
        </w:rPr>
        <w:t>latina</w:t>
      </w:r>
      <w:proofErr w:type="spellEnd"/>
      <w:r w:rsidRPr="00F31DE7">
        <w:t xml:space="preserve"> </w:t>
      </w:r>
      <w:r w:rsidRPr="00F31DE7">
        <w:rPr>
          <w:lang w:val="en-US"/>
        </w:rPr>
        <w:t>I</w:t>
      </w:r>
      <w:r w:rsidRPr="00F31DE7">
        <w:t xml:space="preserve"> и </w:t>
      </w:r>
      <w:r w:rsidRPr="00F31DE7">
        <w:rPr>
          <w:lang w:val="en-US"/>
        </w:rPr>
        <w:t>II</w:t>
      </w:r>
      <w:r w:rsidRPr="00F31DE7">
        <w:t xml:space="preserve"> части, Москва,  1994</w:t>
      </w:r>
    </w:p>
    <w:p w:rsidR="00E87975" w:rsidRDefault="00E87975"/>
    <w:sectPr w:rsidR="00E87975" w:rsidSect="00E8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D5B"/>
    <w:rsid w:val="00E87975"/>
    <w:rsid w:val="00FB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 ????? ? ????????"/>
    <w:basedOn w:val="a"/>
    <w:rsid w:val="00FB4D5B"/>
    <w:pPr>
      <w:widowControl w:val="0"/>
      <w:suppressAutoHyphens/>
      <w:overflowPunct w:val="0"/>
      <w:ind w:firstLine="567"/>
      <w:jc w:val="both"/>
    </w:pPr>
    <w:rPr>
      <w:rFonts w:ascii="Arial" w:eastAsia="Lucida Sans Unicode" w:hAnsi="Arial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menshikovamv</dc:creator>
  <cp:keywords/>
  <dc:description/>
  <cp:lastModifiedBy>menshikovamv</cp:lastModifiedBy>
  <cp:revision>2</cp:revision>
  <dcterms:created xsi:type="dcterms:W3CDTF">2016-02-04T06:54:00Z</dcterms:created>
  <dcterms:modified xsi:type="dcterms:W3CDTF">2016-02-04T06:54:00Z</dcterms:modified>
</cp:coreProperties>
</file>