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4D" w:rsidRDefault="00540A4D">
      <w:bookmarkStart w:id="0" w:name="_GoBack"/>
      <w:bookmarkEnd w:id="0"/>
      <w:r>
        <w:t xml:space="preserve">1.Безопасность в чрезвычайных ситуациях </w:t>
      </w:r>
    </w:p>
    <w:p w:rsidR="00540A4D" w:rsidRDefault="00540A4D">
      <w:r>
        <w:t>2. Проблемы стресса и адаптации к условиям проживания в Арктической зоне РФ.</w:t>
      </w:r>
    </w:p>
    <w:p w:rsidR="00540A4D" w:rsidRDefault="00540A4D">
      <w:r>
        <w:t xml:space="preserve"> 3. Проблемы морской и военной медицины. </w:t>
      </w:r>
    </w:p>
    <w:p w:rsidR="00540A4D" w:rsidRDefault="00540A4D">
      <w:r>
        <w:t xml:space="preserve">4. Проблемы хирургии, травматологии и ортопедии. </w:t>
      </w:r>
    </w:p>
    <w:p w:rsidR="00540A4D" w:rsidRDefault="00540A4D">
      <w:r>
        <w:t xml:space="preserve">5. Проблемы анестезиологии и интенсивной терапии. </w:t>
      </w:r>
    </w:p>
    <w:p w:rsidR="00540A4D" w:rsidRDefault="00540A4D">
      <w:r>
        <w:t xml:space="preserve">6. Проблемы онкологии, лучевой диагностики и лучевой терапии. </w:t>
      </w:r>
    </w:p>
    <w:p w:rsidR="00540A4D" w:rsidRDefault="00540A4D">
      <w:r>
        <w:t xml:space="preserve">7. Проблемы педиатрии. </w:t>
      </w:r>
    </w:p>
    <w:p w:rsidR="00540A4D" w:rsidRDefault="00540A4D">
      <w:r>
        <w:t xml:space="preserve">8. Проблемы офтальмологии. </w:t>
      </w:r>
    </w:p>
    <w:p w:rsidR="00540A4D" w:rsidRDefault="00540A4D">
      <w:r>
        <w:t xml:space="preserve">9. Проблемы стоматологии. </w:t>
      </w:r>
    </w:p>
    <w:p w:rsidR="00540A4D" w:rsidRDefault="00540A4D">
      <w:r>
        <w:t xml:space="preserve">10. Проблемы терапии. </w:t>
      </w:r>
    </w:p>
    <w:p w:rsidR="00540A4D" w:rsidRDefault="00540A4D">
      <w:r>
        <w:t xml:space="preserve">11. Проблемы акушерства и гинекологии. </w:t>
      </w:r>
    </w:p>
    <w:p w:rsidR="00540A4D" w:rsidRDefault="00540A4D">
      <w:r>
        <w:t>12. Проблемы психического здоровья.</w:t>
      </w:r>
    </w:p>
    <w:p w:rsidR="00540A4D" w:rsidRDefault="00540A4D">
      <w:r>
        <w:t xml:space="preserve"> 13. Актуальные вопросы инфекционных заболеваний. </w:t>
      </w:r>
    </w:p>
    <w:p w:rsidR="00540A4D" w:rsidRDefault="00540A4D">
      <w:r>
        <w:t xml:space="preserve">14. Теоретические основы клинической медицины (физиология, биология, химия). </w:t>
      </w:r>
    </w:p>
    <w:p w:rsidR="00540A4D" w:rsidRDefault="00540A4D">
      <w:r>
        <w:t xml:space="preserve">15. Проблемы гистологии, цитологии, эмбриологии и анатомии. </w:t>
      </w:r>
    </w:p>
    <w:p w:rsidR="00540A4D" w:rsidRDefault="00540A4D">
      <w:r>
        <w:t xml:space="preserve">16. Проблемы гигиены, физиологии труда и экологии </w:t>
      </w:r>
    </w:p>
    <w:p w:rsidR="00540A4D" w:rsidRDefault="00540A4D">
      <w:r>
        <w:t xml:space="preserve">17. Медико-социальные проблемы здоровья. </w:t>
      </w:r>
    </w:p>
    <w:p w:rsidR="00540A4D" w:rsidRDefault="00540A4D">
      <w:r>
        <w:t xml:space="preserve">18. Проблемы медицинской физики и </w:t>
      </w:r>
      <w:proofErr w:type="spellStart"/>
      <w:r>
        <w:t>биоинформатики</w:t>
      </w:r>
      <w:proofErr w:type="spellEnd"/>
      <w:r>
        <w:t xml:space="preserve">. </w:t>
      </w:r>
    </w:p>
    <w:p w:rsidR="00540A4D" w:rsidRDefault="00540A4D">
      <w:r>
        <w:t xml:space="preserve">19. Проблемы клинической и лабораторной </w:t>
      </w:r>
      <w:proofErr w:type="spellStart"/>
      <w:r>
        <w:t>гемостазиологии</w:t>
      </w:r>
      <w:proofErr w:type="spellEnd"/>
      <w:r>
        <w:t xml:space="preserve">. </w:t>
      </w:r>
    </w:p>
    <w:p w:rsidR="00540A4D" w:rsidRDefault="00540A4D">
      <w:r>
        <w:t xml:space="preserve">20. Проблемы фармации и фармакологии. </w:t>
      </w:r>
    </w:p>
    <w:p w:rsidR="00540A4D" w:rsidRDefault="00540A4D">
      <w:r>
        <w:t xml:space="preserve">21. Современная лабораторная диагностика в клинической медицине </w:t>
      </w:r>
    </w:p>
    <w:p w:rsidR="00540A4D" w:rsidRDefault="00540A4D">
      <w:r>
        <w:t xml:space="preserve">22. История медицины и науки. </w:t>
      </w:r>
    </w:p>
    <w:p w:rsidR="00540A4D" w:rsidRDefault="00540A4D">
      <w:r>
        <w:t>23. Медицина на английском (симпозиум и доклады на английском языке).</w:t>
      </w:r>
    </w:p>
    <w:p w:rsidR="00540A4D" w:rsidRDefault="00540A4D">
      <w:r>
        <w:t xml:space="preserve"> 24. Проблемы педагогики и психологии высшей школы. </w:t>
      </w:r>
    </w:p>
    <w:p w:rsidR="00540A4D" w:rsidRDefault="00540A4D">
      <w:r>
        <w:t>25. Здоровый образ жизни и оздоровительные технологии.</w:t>
      </w:r>
    </w:p>
    <w:p w:rsidR="00540A4D" w:rsidRDefault="00540A4D">
      <w:r>
        <w:t xml:space="preserve"> 26. Философия и медицина </w:t>
      </w:r>
    </w:p>
    <w:p w:rsidR="00540A4D" w:rsidRDefault="00540A4D">
      <w:r>
        <w:t xml:space="preserve">27. Проблемы экономики и управления социальными процессами. </w:t>
      </w:r>
    </w:p>
    <w:p w:rsidR="00AF56A9" w:rsidRDefault="00540A4D">
      <w:r>
        <w:t>28. Язык, культура, коммуникация в медицинской практике.</w:t>
      </w:r>
    </w:p>
    <w:sectPr w:rsidR="00AF56A9" w:rsidSect="00A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D"/>
    <w:rsid w:val="00540A4D"/>
    <w:rsid w:val="00AF56A9"/>
    <w:rsid w:val="00C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0B629-4F98-4A2C-93DB-817138B3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Андреевич Парамонов</cp:lastModifiedBy>
  <cp:revision>2</cp:revision>
  <dcterms:created xsi:type="dcterms:W3CDTF">2022-02-16T15:12:00Z</dcterms:created>
  <dcterms:modified xsi:type="dcterms:W3CDTF">2022-02-16T15:12:00Z</dcterms:modified>
</cp:coreProperties>
</file>