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1003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227"/>
        <w:gridCol w:w="3544"/>
        <w:gridCol w:w="3260"/>
      </w:tblGrid>
      <w:tr w:rsidR="00F36F53" w:rsidTr="00E830CD">
        <w:trPr>
          <w:trHeight w:val="1615"/>
        </w:trPr>
        <w:tc>
          <w:tcPr>
            <w:tcW w:w="3227" w:type="dxa"/>
            <w:vAlign w:val="center"/>
          </w:tcPr>
          <w:p w:rsidR="00F36F53" w:rsidRDefault="00F36F53" w:rsidP="008F7977">
            <w:pPr>
              <w:spacing w:line="276" w:lineRule="auto"/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238760</wp:posOffset>
                  </wp:positionH>
                  <wp:positionV relativeFrom="paragraph">
                    <wp:posOffset>6350</wp:posOffset>
                  </wp:positionV>
                  <wp:extent cx="952500" cy="1037590"/>
                  <wp:effectExtent l="19050" t="0" r="0" b="0"/>
                  <wp:wrapNone/>
                  <wp:docPr id="1" name="Рисунок 1" descr="C:\Documents and Settings\Комп\Local Settings\Temporary Internet Files\Content.Word\logo_innovatios_build_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Комп\Local Settings\Temporary Internet Files\Content.Word\logo_innovatios_build_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37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  <w:vAlign w:val="center"/>
          </w:tcPr>
          <w:p w:rsidR="00F36F53" w:rsidRDefault="00F36F53" w:rsidP="008F7977">
            <w:pPr>
              <w:spacing w:line="276" w:lineRule="auto"/>
              <w:ind w:right="3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711854" cy="830094"/>
                  <wp:effectExtent l="19050" t="0" r="2646" b="0"/>
                  <wp:docPr id="2" name="Рисунок 13" descr="C:\Documents and Settings\Комп\Local Settings\Temporary Internet Files\Content.Word\ЦСС, РАД, КЖ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Комп\Local Settings\Temporary Internet Files\Content.Word\ЦСС, РАД, КЖ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599" cy="830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F36F53" w:rsidRPr="008F7977" w:rsidRDefault="00F36F53" w:rsidP="008F7977">
            <w:pPr>
              <w:spacing w:line="276" w:lineRule="auto"/>
              <w:ind w:right="3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355792" cy="521558"/>
                  <wp:effectExtent l="19050" t="0" r="0" b="0"/>
                  <wp:docPr id="3" name="Рисунок 10" descr="C:\Documents and Settings\Комп\Local Settings\Temporary Internet Files\Content.Word\ЦСС, РАД, КЖ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Комп\Local Settings\Temporary Internet Files\Content.Word\ЦСС, РАД, КЖ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426" cy="5221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977" w:rsidRPr="008F7977" w:rsidRDefault="008F7977" w:rsidP="008F7977">
      <w:pPr>
        <w:jc w:val="center"/>
        <w:rPr>
          <w:b/>
          <w:sz w:val="22"/>
          <w:szCs w:val="22"/>
        </w:rPr>
      </w:pPr>
      <w:r w:rsidRPr="008F7977">
        <w:rPr>
          <w:b/>
          <w:sz w:val="22"/>
          <w:szCs w:val="22"/>
        </w:rPr>
        <w:t xml:space="preserve">Министерство здравоохранения и социального развития РФ </w:t>
      </w:r>
    </w:p>
    <w:p w:rsidR="008F7977" w:rsidRPr="008F7977" w:rsidRDefault="008F7977" w:rsidP="008F7977">
      <w:pPr>
        <w:jc w:val="center"/>
        <w:rPr>
          <w:b/>
          <w:sz w:val="22"/>
          <w:szCs w:val="22"/>
        </w:rPr>
      </w:pPr>
      <w:r w:rsidRPr="008F7977">
        <w:rPr>
          <w:b/>
          <w:sz w:val="22"/>
          <w:szCs w:val="22"/>
        </w:rPr>
        <w:t>Международный Форум содействия модернизации и инновациям России</w:t>
      </w:r>
    </w:p>
    <w:p w:rsidR="008F7977" w:rsidRPr="008F7977" w:rsidRDefault="008F7977" w:rsidP="008F7977">
      <w:pPr>
        <w:jc w:val="center"/>
        <w:rPr>
          <w:b/>
          <w:sz w:val="22"/>
          <w:szCs w:val="22"/>
        </w:rPr>
      </w:pPr>
      <w:r w:rsidRPr="008F7977">
        <w:rPr>
          <w:b/>
          <w:sz w:val="22"/>
          <w:szCs w:val="22"/>
        </w:rPr>
        <w:t>Международное общественное движение «Восточное измерение»</w:t>
      </w:r>
    </w:p>
    <w:p w:rsidR="008F7977" w:rsidRPr="008F7977" w:rsidRDefault="008F7977" w:rsidP="008F7977">
      <w:pPr>
        <w:jc w:val="center"/>
        <w:rPr>
          <w:b/>
          <w:sz w:val="22"/>
          <w:szCs w:val="22"/>
        </w:rPr>
      </w:pPr>
      <w:r w:rsidRPr="008F7977">
        <w:rPr>
          <w:b/>
          <w:sz w:val="22"/>
          <w:szCs w:val="22"/>
        </w:rPr>
        <w:t>Ассоциация «Мир активного долголетия»</w:t>
      </w:r>
    </w:p>
    <w:p w:rsidR="008F7977" w:rsidRPr="008F7977" w:rsidRDefault="008F7977" w:rsidP="008F7977">
      <w:pPr>
        <w:ind w:left="-180" w:right="-536"/>
        <w:jc w:val="center"/>
        <w:rPr>
          <w:b/>
          <w:sz w:val="22"/>
          <w:szCs w:val="22"/>
        </w:rPr>
      </w:pPr>
      <w:r w:rsidRPr="008F7977">
        <w:rPr>
          <w:b/>
          <w:sz w:val="22"/>
          <w:szCs w:val="22"/>
        </w:rPr>
        <w:t xml:space="preserve">Филиал ГБОУ ВПО РНИМУ им. Н.И. Пирогова </w:t>
      </w:r>
    </w:p>
    <w:p w:rsidR="008F7977" w:rsidRPr="008F7977" w:rsidRDefault="008F7977" w:rsidP="008F7977">
      <w:pPr>
        <w:ind w:left="-180" w:right="-536"/>
        <w:jc w:val="center"/>
        <w:rPr>
          <w:b/>
          <w:sz w:val="22"/>
          <w:szCs w:val="22"/>
        </w:rPr>
      </w:pPr>
      <w:r w:rsidRPr="008F7977">
        <w:rPr>
          <w:b/>
          <w:sz w:val="22"/>
          <w:szCs w:val="22"/>
        </w:rPr>
        <w:t>«Научно-клинический центр геронтологии»</w:t>
      </w:r>
    </w:p>
    <w:p w:rsidR="008F7977" w:rsidRPr="008F7977" w:rsidRDefault="008F7977" w:rsidP="008F7977">
      <w:pPr>
        <w:jc w:val="center"/>
        <w:rPr>
          <w:b/>
          <w:sz w:val="22"/>
          <w:szCs w:val="22"/>
        </w:rPr>
      </w:pPr>
      <w:r w:rsidRPr="008F7977">
        <w:rPr>
          <w:b/>
          <w:sz w:val="22"/>
          <w:szCs w:val="22"/>
        </w:rPr>
        <w:t>Департамент здравоохранения г. Москвы</w:t>
      </w:r>
    </w:p>
    <w:p w:rsidR="008F7977" w:rsidRDefault="008F7977" w:rsidP="008F7977">
      <w:pPr>
        <w:jc w:val="center"/>
        <w:rPr>
          <w:b/>
          <w:sz w:val="22"/>
          <w:szCs w:val="22"/>
        </w:rPr>
      </w:pPr>
      <w:r w:rsidRPr="008F7977">
        <w:rPr>
          <w:b/>
          <w:sz w:val="22"/>
          <w:szCs w:val="22"/>
        </w:rPr>
        <w:t>Департамент социальной защиты населения г. Москвы</w:t>
      </w:r>
    </w:p>
    <w:p w:rsidR="004B2B14" w:rsidRPr="004B2B14" w:rsidRDefault="004B2B14" w:rsidP="004B2B14">
      <w:pPr>
        <w:jc w:val="center"/>
        <w:rPr>
          <w:b/>
          <w:sz w:val="24"/>
          <w:szCs w:val="24"/>
        </w:rPr>
      </w:pPr>
      <w:r w:rsidRPr="004B2B14">
        <w:rPr>
          <w:b/>
          <w:sz w:val="24"/>
          <w:szCs w:val="24"/>
        </w:rPr>
        <w:t>Департамент образования г.Москвы</w:t>
      </w:r>
    </w:p>
    <w:p w:rsidR="008F7977" w:rsidRPr="004B2B14" w:rsidRDefault="008F7977" w:rsidP="008F7977">
      <w:pPr>
        <w:jc w:val="center"/>
        <w:rPr>
          <w:b/>
          <w:sz w:val="22"/>
          <w:szCs w:val="22"/>
        </w:rPr>
      </w:pPr>
      <w:r w:rsidRPr="004B2B14">
        <w:rPr>
          <w:b/>
          <w:sz w:val="22"/>
          <w:szCs w:val="22"/>
        </w:rPr>
        <w:t>Фонд Поддержки Здравоохранения «Здоровье»</w:t>
      </w:r>
    </w:p>
    <w:p w:rsidR="008F7977" w:rsidRDefault="008F7977" w:rsidP="00286AB2">
      <w:pPr>
        <w:spacing w:line="276" w:lineRule="auto"/>
        <w:ind w:right="3"/>
        <w:jc w:val="center"/>
        <w:rPr>
          <w:b/>
          <w:sz w:val="28"/>
          <w:szCs w:val="28"/>
        </w:rPr>
      </w:pPr>
    </w:p>
    <w:tbl>
      <w:tblPr>
        <w:tblW w:w="9835" w:type="dxa"/>
        <w:tblInd w:w="-34" w:type="dxa"/>
        <w:tblBorders>
          <w:bottom w:val="single" w:sz="4" w:space="0" w:color="auto"/>
        </w:tblBorders>
        <w:tblLook w:val="04A0"/>
      </w:tblPr>
      <w:tblGrid>
        <w:gridCol w:w="1935"/>
        <w:gridCol w:w="7900"/>
      </w:tblGrid>
      <w:tr w:rsidR="008F7977" w:rsidTr="004B2B14">
        <w:trPr>
          <w:trHeight w:val="989"/>
        </w:trPr>
        <w:tc>
          <w:tcPr>
            <w:tcW w:w="1935" w:type="dxa"/>
          </w:tcPr>
          <w:p w:rsidR="008F7977" w:rsidRDefault="008F7977" w:rsidP="004B2B14">
            <w:pPr>
              <w:pStyle w:val="a3"/>
            </w:pPr>
            <w:r>
              <w:rPr>
                <w:b/>
                <w:noProof/>
                <w:sz w:val="23"/>
                <w:szCs w:val="23"/>
              </w:rPr>
              <w:drawing>
                <wp:inline distT="0" distB="0" distL="0" distR="0">
                  <wp:extent cx="888865" cy="912444"/>
                  <wp:effectExtent l="19050" t="0" r="6485" b="0"/>
                  <wp:docPr id="15" name="Рисунок 4" descr="C:\Documents and Settings\Комп\Мои документы\МИР ДОЛГОЛЕТИЯ\Лого кругл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Комп\Мои документы\МИР ДОЛГОЛЕТИЯ\Лого кругл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600" cy="916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0" w:type="dxa"/>
          </w:tcPr>
          <w:p w:rsidR="008F7977" w:rsidRDefault="008F7977" w:rsidP="004849EB">
            <w:pPr>
              <w:pStyle w:val="a3"/>
              <w:ind w:left="-116"/>
              <w:jc w:val="center"/>
              <w:rPr>
                <w:b/>
                <w:color w:val="C00000"/>
              </w:rPr>
            </w:pPr>
            <w:r>
              <w:rPr>
                <w:b/>
                <w:noProof/>
                <w:color w:val="C00000"/>
                <w:spacing w:val="60"/>
                <w:sz w:val="16"/>
                <w:szCs w:val="16"/>
              </w:rPr>
              <w:drawing>
                <wp:inline distT="0" distB="0" distL="0" distR="0">
                  <wp:extent cx="4930498" cy="783771"/>
                  <wp:effectExtent l="19050" t="0" r="3452" b="0"/>
                  <wp:docPr id="17" name="Рисунок 2" descr="C:\Documents and Settings\Комп\Мои документы\МИР ДОЛГОЛЕТИЯ\Назва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Комп\Мои документы\МИР ДОЛГОЛЕТИЯ\Назван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467" cy="787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7977" w:rsidRPr="008F7977" w:rsidRDefault="008F7977" w:rsidP="008F7977">
            <w:pPr>
              <w:pStyle w:val="a3"/>
              <w:ind w:left="-58" w:right="-196"/>
              <w:jc w:val="center"/>
              <w:rPr>
                <w:rFonts w:ascii="Arial" w:hAnsi="Arial" w:cs="Arial"/>
                <w:b/>
                <w:noProof/>
                <w:color w:val="008E40"/>
                <w:spacing w:val="20"/>
              </w:rPr>
            </w:pPr>
            <w:r w:rsidRPr="008F7977">
              <w:rPr>
                <w:rFonts w:ascii="Arial" w:hAnsi="Arial" w:cs="Arial"/>
                <w:b/>
                <w:noProof/>
                <w:color w:val="008E40"/>
                <w:spacing w:val="20"/>
              </w:rPr>
              <w:t>31 октября – 2 ноября 2011 г.</w:t>
            </w:r>
            <w:r>
              <w:rPr>
                <w:rFonts w:ascii="Arial" w:hAnsi="Arial" w:cs="Arial"/>
                <w:b/>
                <w:noProof/>
                <w:color w:val="008E40"/>
                <w:spacing w:val="20"/>
              </w:rPr>
              <w:t>,</w:t>
            </w:r>
            <w:r w:rsidRPr="008F7977">
              <w:rPr>
                <w:rFonts w:ascii="Arial" w:hAnsi="Arial" w:cs="Arial"/>
                <w:b/>
                <w:noProof/>
                <w:color w:val="008E40"/>
                <w:spacing w:val="20"/>
              </w:rPr>
              <w:t xml:space="preserve"> г. Москва, ЦВК «Экспоцентр»</w:t>
            </w:r>
          </w:p>
        </w:tc>
      </w:tr>
    </w:tbl>
    <w:p w:rsidR="004B2B14" w:rsidRDefault="008F7977" w:rsidP="00CD0F17">
      <w:pPr>
        <w:tabs>
          <w:tab w:val="center" w:pos="4676"/>
          <w:tab w:val="left" w:pos="8558"/>
        </w:tabs>
        <w:spacing w:line="276" w:lineRule="auto"/>
        <w:ind w:right="3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86AB2" w:rsidRDefault="00286AB2" w:rsidP="004B2B14">
      <w:pPr>
        <w:tabs>
          <w:tab w:val="center" w:pos="4676"/>
          <w:tab w:val="left" w:pos="8558"/>
        </w:tabs>
        <w:spacing w:line="276" w:lineRule="auto"/>
        <w:ind w:right="3"/>
        <w:jc w:val="center"/>
        <w:rPr>
          <w:b/>
          <w:sz w:val="26"/>
          <w:szCs w:val="26"/>
        </w:rPr>
      </w:pPr>
      <w:r w:rsidRPr="0095297E">
        <w:rPr>
          <w:b/>
          <w:sz w:val="26"/>
          <w:szCs w:val="26"/>
        </w:rPr>
        <w:t>Программа Форума</w:t>
      </w:r>
    </w:p>
    <w:p w:rsidR="00E830CD" w:rsidRPr="00E830CD" w:rsidRDefault="00E830CD" w:rsidP="004B2B14">
      <w:pPr>
        <w:tabs>
          <w:tab w:val="center" w:pos="4676"/>
          <w:tab w:val="left" w:pos="8558"/>
        </w:tabs>
        <w:spacing w:line="276" w:lineRule="auto"/>
        <w:ind w:right="3"/>
        <w:jc w:val="center"/>
        <w:rPr>
          <w:b/>
          <w:sz w:val="16"/>
          <w:szCs w:val="16"/>
        </w:rPr>
      </w:pPr>
    </w:p>
    <w:p w:rsidR="00796285" w:rsidRDefault="00796285" w:rsidP="00796285">
      <w:pPr>
        <w:spacing w:line="276" w:lineRule="auto"/>
        <w:ind w:right="3"/>
        <w:rPr>
          <w:b/>
          <w:sz w:val="26"/>
          <w:szCs w:val="26"/>
        </w:rPr>
      </w:pPr>
      <w:r>
        <w:rPr>
          <w:b/>
          <w:sz w:val="26"/>
          <w:szCs w:val="26"/>
        </w:rPr>
        <w:t>Регламент выступлений: до 15 мин.</w:t>
      </w:r>
    </w:p>
    <w:p w:rsidR="00E830CD" w:rsidRPr="0095297E" w:rsidRDefault="00E830CD" w:rsidP="00796285">
      <w:pPr>
        <w:spacing w:line="276" w:lineRule="auto"/>
        <w:ind w:right="3"/>
        <w:rPr>
          <w:b/>
          <w:sz w:val="26"/>
          <w:szCs w:val="26"/>
        </w:rPr>
      </w:pPr>
    </w:p>
    <w:tbl>
      <w:tblPr>
        <w:tblW w:w="0" w:type="auto"/>
        <w:tblLook w:val="04A0"/>
      </w:tblPr>
      <w:tblGrid>
        <w:gridCol w:w="888"/>
        <w:gridCol w:w="8683"/>
      </w:tblGrid>
      <w:tr w:rsidR="00286AB2" w:rsidRPr="0095297E" w:rsidTr="00633868">
        <w:trPr>
          <w:trHeight w:val="349"/>
        </w:trPr>
        <w:tc>
          <w:tcPr>
            <w:tcW w:w="9571" w:type="dxa"/>
            <w:gridSpan w:val="2"/>
            <w:shd w:val="clear" w:color="auto" w:fill="D6E3BC"/>
            <w:vAlign w:val="bottom"/>
          </w:tcPr>
          <w:p w:rsidR="00286AB2" w:rsidRPr="0095297E" w:rsidRDefault="00286AB2" w:rsidP="004E42B7">
            <w:pPr>
              <w:jc w:val="center"/>
              <w:rPr>
                <w:b/>
                <w:sz w:val="26"/>
                <w:szCs w:val="26"/>
              </w:rPr>
            </w:pPr>
            <w:r w:rsidRPr="0095297E">
              <w:rPr>
                <w:b/>
                <w:sz w:val="26"/>
                <w:szCs w:val="26"/>
              </w:rPr>
              <w:t>31 октября</w:t>
            </w:r>
          </w:p>
        </w:tc>
      </w:tr>
      <w:tr w:rsidR="00286AB2" w:rsidRPr="0095297E" w:rsidTr="00633868">
        <w:tc>
          <w:tcPr>
            <w:tcW w:w="888" w:type="dxa"/>
          </w:tcPr>
          <w:p w:rsidR="00286AB2" w:rsidRPr="0095297E" w:rsidRDefault="001258F9" w:rsidP="00B740EA">
            <w:pPr>
              <w:rPr>
                <w:b/>
                <w:sz w:val="26"/>
                <w:szCs w:val="26"/>
              </w:rPr>
            </w:pPr>
            <w:r w:rsidRPr="0095297E">
              <w:rPr>
                <w:b/>
                <w:sz w:val="26"/>
                <w:szCs w:val="26"/>
              </w:rPr>
              <w:t>10</w:t>
            </w:r>
            <w:r w:rsidR="00286AB2" w:rsidRPr="0095297E">
              <w:rPr>
                <w:b/>
                <w:sz w:val="26"/>
                <w:szCs w:val="26"/>
              </w:rPr>
              <w:t>.00</w:t>
            </w:r>
          </w:p>
        </w:tc>
        <w:tc>
          <w:tcPr>
            <w:tcW w:w="8683" w:type="dxa"/>
          </w:tcPr>
          <w:p w:rsidR="00286AB2" w:rsidRPr="0095297E" w:rsidRDefault="00286AB2" w:rsidP="004E42B7">
            <w:pPr>
              <w:rPr>
                <w:b/>
                <w:sz w:val="26"/>
                <w:szCs w:val="26"/>
              </w:rPr>
            </w:pPr>
            <w:r w:rsidRPr="0095297E">
              <w:rPr>
                <w:b/>
                <w:sz w:val="26"/>
                <w:szCs w:val="26"/>
              </w:rPr>
              <w:t xml:space="preserve">Регистрация участников Форума </w:t>
            </w:r>
          </w:p>
        </w:tc>
      </w:tr>
      <w:tr w:rsidR="00286AB2" w:rsidRPr="0095297E" w:rsidTr="00633868">
        <w:tc>
          <w:tcPr>
            <w:tcW w:w="888" w:type="dxa"/>
          </w:tcPr>
          <w:p w:rsidR="00286AB2" w:rsidRPr="0095297E" w:rsidRDefault="001258F9" w:rsidP="00F36F53">
            <w:pPr>
              <w:rPr>
                <w:b/>
                <w:sz w:val="26"/>
                <w:szCs w:val="26"/>
              </w:rPr>
            </w:pPr>
            <w:r w:rsidRPr="0095297E">
              <w:rPr>
                <w:b/>
                <w:sz w:val="26"/>
                <w:szCs w:val="26"/>
              </w:rPr>
              <w:t>1</w:t>
            </w:r>
            <w:r w:rsidR="00F36F53">
              <w:rPr>
                <w:b/>
                <w:sz w:val="26"/>
                <w:szCs w:val="26"/>
              </w:rPr>
              <w:t>1</w:t>
            </w:r>
            <w:r w:rsidR="00286AB2" w:rsidRPr="0095297E">
              <w:rPr>
                <w:b/>
                <w:sz w:val="26"/>
                <w:szCs w:val="26"/>
              </w:rPr>
              <w:t>.00</w:t>
            </w:r>
          </w:p>
        </w:tc>
        <w:tc>
          <w:tcPr>
            <w:tcW w:w="8683" w:type="dxa"/>
          </w:tcPr>
          <w:p w:rsidR="00B740EA" w:rsidRPr="0095297E" w:rsidRDefault="00286AB2" w:rsidP="00411189">
            <w:pPr>
              <w:rPr>
                <w:b/>
                <w:sz w:val="26"/>
                <w:szCs w:val="26"/>
              </w:rPr>
            </w:pPr>
            <w:r w:rsidRPr="0095297E">
              <w:rPr>
                <w:b/>
                <w:sz w:val="26"/>
                <w:szCs w:val="26"/>
              </w:rPr>
              <w:t>Торжественное открытие Форума</w:t>
            </w:r>
            <w:r w:rsidR="00F36F53">
              <w:rPr>
                <w:b/>
                <w:sz w:val="26"/>
                <w:szCs w:val="26"/>
              </w:rPr>
              <w:t>. Пленарное заседание</w:t>
            </w:r>
          </w:p>
        </w:tc>
      </w:tr>
      <w:tr w:rsidR="00411189" w:rsidRPr="0095297E" w:rsidTr="00633868">
        <w:tc>
          <w:tcPr>
            <w:tcW w:w="9571" w:type="dxa"/>
            <w:gridSpan w:val="2"/>
          </w:tcPr>
          <w:p w:rsidR="00411189" w:rsidRDefault="00411189" w:rsidP="0041118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411189" w:rsidRDefault="00411189" w:rsidP="004111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Приветствия и в</w:t>
            </w:r>
            <w:r w:rsidRPr="00411189">
              <w:rPr>
                <w:b/>
                <w:sz w:val="26"/>
                <w:szCs w:val="26"/>
              </w:rPr>
              <w:t>ыступления от представителей высших законодательных и исполнительных органов Российской Федерации, видных ученых и практиков</w:t>
            </w:r>
          </w:p>
          <w:p w:rsidR="00411189" w:rsidRPr="00411189" w:rsidRDefault="00411189" w:rsidP="004B2B14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>Скворцова В.И. –  заместитель Министра здравоохранения и социального развития РФ</w:t>
            </w:r>
          </w:p>
          <w:p w:rsidR="00411189" w:rsidRPr="00411189" w:rsidRDefault="00411189" w:rsidP="004B2B14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>Герасимова Н.В. – заместитель Председателя Госдумы ФС РФ</w:t>
            </w:r>
          </w:p>
          <w:p w:rsidR="00411189" w:rsidRDefault="00411189" w:rsidP="004B2B14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 xml:space="preserve">Клинцевич Ф.А. – </w:t>
            </w:r>
            <w:r w:rsidR="00CD0F17">
              <w:rPr>
                <w:sz w:val="24"/>
                <w:szCs w:val="24"/>
              </w:rPr>
              <w:t>П</w:t>
            </w:r>
            <w:r w:rsidRPr="00411189">
              <w:rPr>
                <w:sz w:val="24"/>
                <w:szCs w:val="24"/>
              </w:rPr>
              <w:t>редседатель Центрального совета сторонников партии «Единая Россия»</w:t>
            </w:r>
          </w:p>
          <w:p w:rsidR="00E108B0" w:rsidRPr="00411189" w:rsidRDefault="00E108B0" w:rsidP="00E108B0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 xml:space="preserve">Петросян В.А. – </w:t>
            </w:r>
            <w:r>
              <w:rPr>
                <w:sz w:val="24"/>
                <w:szCs w:val="24"/>
              </w:rPr>
              <w:t>Р</w:t>
            </w:r>
            <w:r w:rsidRPr="00411189">
              <w:rPr>
                <w:sz w:val="24"/>
                <w:szCs w:val="24"/>
              </w:rPr>
              <w:t xml:space="preserve">уководитель Департамента социальной защиты населения  </w:t>
            </w:r>
            <w:r>
              <w:rPr>
                <w:sz w:val="24"/>
                <w:szCs w:val="24"/>
              </w:rPr>
              <w:t>г.</w:t>
            </w:r>
            <w:r w:rsidRPr="00411189">
              <w:rPr>
                <w:sz w:val="24"/>
                <w:szCs w:val="24"/>
              </w:rPr>
              <w:t>Москвы</w:t>
            </w:r>
          </w:p>
          <w:p w:rsidR="00411189" w:rsidRPr="00411189" w:rsidRDefault="00411189" w:rsidP="004B2B14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 xml:space="preserve">Мищенко М.Н. </w:t>
            </w:r>
            <w:r w:rsidR="00CD0F17">
              <w:rPr>
                <w:sz w:val="24"/>
                <w:szCs w:val="24"/>
              </w:rPr>
              <w:t>– Р</w:t>
            </w:r>
            <w:r w:rsidRPr="00411189">
              <w:rPr>
                <w:sz w:val="24"/>
                <w:szCs w:val="24"/>
              </w:rPr>
              <w:t xml:space="preserve">уководитель проекта партии «Единая Россия» «Качество жизни (Здоровье)» </w:t>
            </w:r>
          </w:p>
          <w:p w:rsidR="00411189" w:rsidRPr="00411189" w:rsidRDefault="00411189" w:rsidP="004B2B14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 xml:space="preserve">Плаксина-Романова О.А. – </w:t>
            </w:r>
            <w:r w:rsidR="00CD0F17">
              <w:rPr>
                <w:sz w:val="24"/>
                <w:szCs w:val="24"/>
              </w:rPr>
              <w:t>Р</w:t>
            </w:r>
            <w:r w:rsidRPr="00411189">
              <w:rPr>
                <w:sz w:val="24"/>
                <w:szCs w:val="24"/>
              </w:rPr>
              <w:t>уководитель социального проекта «Россия – Активное долголетие» в рамках партийного проекта «Качество жизни (Здоровье)»</w:t>
            </w:r>
          </w:p>
          <w:p w:rsidR="00411189" w:rsidRDefault="006B3985" w:rsidP="004B2B14">
            <w:pPr>
              <w:spacing w:before="120" w:after="120"/>
              <w:rPr>
                <w:rStyle w:val="apple-style-span"/>
                <w:sz w:val="24"/>
                <w:szCs w:val="24"/>
                <w:shd w:val="clear" w:color="auto" w:fill="FFFFFF"/>
              </w:rPr>
            </w:pPr>
            <w:hyperlink r:id="rId10" w:history="1">
              <w:r w:rsidR="00411189" w:rsidRPr="00411189">
                <w:rPr>
                  <w:rStyle w:val="aa"/>
                  <w:color w:val="auto"/>
                  <w:sz w:val="24"/>
                  <w:szCs w:val="24"/>
                  <w:u w:val="none"/>
                  <w:shd w:val="clear" w:color="auto" w:fill="FFFFFF"/>
                </w:rPr>
                <w:t>Дедов И.И.</w:t>
              </w:r>
            </w:hyperlink>
            <w:r w:rsidR="00CD0F17">
              <w:rPr>
                <w:rStyle w:val="apple-style-span"/>
                <w:sz w:val="24"/>
                <w:szCs w:val="24"/>
                <w:shd w:val="clear" w:color="auto" w:fill="FFFFFF"/>
              </w:rPr>
              <w:t xml:space="preserve"> –  П</w:t>
            </w:r>
            <w:r w:rsidR="00411189" w:rsidRPr="00411189">
              <w:rPr>
                <w:rStyle w:val="apple-style-span"/>
                <w:sz w:val="24"/>
                <w:szCs w:val="24"/>
                <w:shd w:val="clear" w:color="auto" w:fill="FFFFFF"/>
              </w:rPr>
              <w:t xml:space="preserve">резидент </w:t>
            </w:r>
            <w:r w:rsidR="00411189" w:rsidRPr="00411189">
              <w:rPr>
                <w:rStyle w:val="apple-style-span"/>
                <w:bCs/>
                <w:sz w:val="24"/>
                <w:szCs w:val="24"/>
                <w:shd w:val="clear" w:color="auto" w:fill="FFFFFF"/>
              </w:rPr>
              <w:t xml:space="preserve">Российской академии медицинских наук - </w:t>
            </w:r>
            <w:r w:rsidR="00411189" w:rsidRPr="00411189">
              <w:rPr>
                <w:rStyle w:val="apple-style-span"/>
                <w:sz w:val="24"/>
                <w:szCs w:val="24"/>
                <w:shd w:val="clear" w:color="auto" w:fill="FFFFFF"/>
              </w:rPr>
              <w:t>академик РАН и РАМН</w:t>
            </w:r>
          </w:p>
          <w:p w:rsidR="00E108B0" w:rsidRPr="00411189" w:rsidRDefault="00E108B0" w:rsidP="004B2B14">
            <w:pPr>
              <w:spacing w:before="120" w:after="120"/>
              <w:rPr>
                <w:rStyle w:val="apple-style-span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sz w:val="24"/>
                <w:szCs w:val="24"/>
                <w:shd w:val="clear" w:color="auto" w:fill="FFFFFF"/>
              </w:rPr>
              <w:t xml:space="preserve">Жуков В.И. </w:t>
            </w:r>
            <w:r w:rsidRPr="00411189">
              <w:rPr>
                <w:rStyle w:val="apple-style-span"/>
                <w:sz w:val="24"/>
                <w:szCs w:val="24"/>
                <w:shd w:val="clear" w:color="auto" w:fill="FFFFFF"/>
              </w:rPr>
              <w:t>–</w:t>
            </w:r>
            <w:r>
              <w:rPr>
                <w:rStyle w:val="apple-style-span"/>
                <w:sz w:val="24"/>
                <w:szCs w:val="24"/>
                <w:shd w:val="clear" w:color="auto" w:fill="FFFFFF"/>
              </w:rPr>
              <w:t xml:space="preserve"> Ректор Российского государственного социального университета </w:t>
            </w:r>
          </w:p>
          <w:p w:rsidR="00411189" w:rsidRPr="00411189" w:rsidRDefault="00411189" w:rsidP="004B2B14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rStyle w:val="apple-style-span"/>
                <w:sz w:val="24"/>
                <w:szCs w:val="24"/>
                <w:shd w:val="clear" w:color="auto" w:fill="FFFFFF"/>
              </w:rPr>
              <w:t xml:space="preserve">Костин Л.А. – </w:t>
            </w:r>
            <w:r w:rsidR="00CD0F17">
              <w:rPr>
                <w:rStyle w:val="apple-style-span"/>
                <w:sz w:val="24"/>
                <w:szCs w:val="24"/>
                <w:shd w:val="clear" w:color="auto" w:fill="FFFFFF"/>
              </w:rPr>
              <w:t>С</w:t>
            </w:r>
            <w:r w:rsidRPr="00411189">
              <w:rPr>
                <w:rStyle w:val="apple-style-span"/>
                <w:sz w:val="24"/>
                <w:szCs w:val="24"/>
                <w:shd w:val="clear" w:color="auto" w:fill="FFFFFF"/>
              </w:rPr>
              <w:t xml:space="preserve">опредседатель </w:t>
            </w:r>
            <w:r w:rsidRPr="00411189">
              <w:rPr>
                <w:sz w:val="24"/>
                <w:szCs w:val="24"/>
              </w:rPr>
              <w:t>Международного Форума содействия модернизации и инновациям России</w:t>
            </w:r>
          </w:p>
          <w:p w:rsidR="00E108B0" w:rsidRPr="00411189" w:rsidRDefault="00E108B0" w:rsidP="00633868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Калашников С.В</w:t>
            </w:r>
            <w:r w:rsidR="00411189" w:rsidRPr="00411189">
              <w:rPr>
                <w:sz w:val="24"/>
                <w:szCs w:val="24"/>
              </w:rPr>
              <w:t xml:space="preserve">. – </w:t>
            </w:r>
            <w:r>
              <w:rPr>
                <w:sz w:val="24"/>
                <w:szCs w:val="24"/>
              </w:rPr>
              <w:t>Директор Института социального страхования, экономики и права</w:t>
            </w:r>
          </w:p>
          <w:p w:rsidR="00411189" w:rsidRPr="00411189" w:rsidRDefault="00411189" w:rsidP="00633868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 xml:space="preserve">Купин В.Г.  </w:t>
            </w:r>
            <w:r w:rsidR="00CD0F17">
              <w:rPr>
                <w:sz w:val="24"/>
                <w:szCs w:val="24"/>
              </w:rPr>
              <w:t>– Р</w:t>
            </w:r>
            <w:r w:rsidR="004B2B14">
              <w:rPr>
                <w:sz w:val="24"/>
                <w:szCs w:val="24"/>
              </w:rPr>
              <w:t>уководитель Фонда поддержки з</w:t>
            </w:r>
            <w:r w:rsidRPr="00411189">
              <w:rPr>
                <w:sz w:val="24"/>
                <w:szCs w:val="24"/>
              </w:rPr>
              <w:t>дравоохранения «Здоровье», г.Москва</w:t>
            </w:r>
          </w:p>
          <w:p w:rsidR="00411189" w:rsidRPr="00411189" w:rsidRDefault="00411189" w:rsidP="00633868">
            <w:pPr>
              <w:spacing w:before="120" w:after="12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11189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Михайлова Н.Н. </w:t>
            </w:r>
            <w:r w:rsidR="00CD0F17">
              <w:rPr>
                <w:color w:val="000000"/>
                <w:sz w:val="24"/>
                <w:szCs w:val="24"/>
                <w:shd w:val="clear" w:color="auto" w:fill="FFFFFF"/>
              </w:rPr>
              <w:t>– С</w:t>
            </w:r>
            <w:r w:rsidRPr="00411189">
              <w:rPr>
                <w:color w:val="000000"/>
                <w:sz w:val="24"/>
                <w:szCs w:val="24"/>
                <w:shd w:val="clear" w:color="auto" w:fill="FFFFFF"/>
              </w:rPr>
              <w:t>опредседатель Ассоциации «Мир активного долголетия»</w:t>
            </w:r>
          </w:p>
          <w:p w:rsidR="00411189" w:rsidRPr="00411189" w:rsidRDefault="00411189" w:rsidP="004B2B14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>Яковлев О.Г. –</w:t>
            </w:r>
            <w:r w:rsidR="00CD0F17">
              <w:rPr>
                <w:sz w:val="24"/>
                <w:szCs w:val="24"/>
              </w:rPr>
              <w:t xml:space="preserve"> П</w:t>
            </w:r>
            <w:r w:rsidRPr="00411189">
              <w:rPr>
                <w:sz w:val="24"/>
                <w:szCs w:val="24"/>
              </w:rPr>
              <w:t>резидент Ассоциации госпиталей для ветеранов войн РФ, г.Самара</w:t>
            </w:r>
          </w:p>
          <w:p w:rsidR="00E108B0" w:rsidRDefault="00411189" w:rsidP="004B2B14">
            <w:pPr>
              <w:spacing w:before="120" w:after="120"/>
              <w:rPr>
                <w:sz w:val="24"/>
                <w:szCs w:val="24"/>
              </w:rPr>
            </w:pPr>
            <w:r w:rsidRPr="00411189">
              <w:rPr>
                <w:sz w:val="24"/>
                <w:szCs w:val="24"/>
              </w:rPr>
              <w:t>Сытин Г.Н. – представитель долгожителей России</w:t>
            </w:r>
          </w:p>
          <w:p w:rsidR="00E108B0" w:rsidRDefault="00E108B0" w:rsidP="004B2B14">
            <w:pPr>
              <w:spacing w:before="120" w:after="120"/>
              <w:rPr>
                <w:rStyle w:val="apple-style-sp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Гриценко Н.Н. </w:t>
            </w:r>
            <w:r w:rsidRPr="00411189">
              <w:rPr>
                <w:rStyle w:val="apple-style-span"/>
                <w:sz w:val="24"/>
                <w:szCs w:val="24"/>
                <w:shd w:val="clear" w:color="auto" w:fill="FFFFFF"/>
              </w:rPr>
              <w:t>–</w:t>
            </w:r>
            <w:r>
              <w:rPr>
                <w:rStyle w:val="apple-style-span"/>
                <w:sz w:val="24"/>
                <w:szCs w:val="24"/>
                <w:shd w:val="clear" w:color="auto" w:fill="FFFFFF"/>
              </w:rPr>
              <w:t xml:space="preserve"> Президент Академии труда и социальных отношений</w:t>
            </w:r>
          </w:p>
          <w:p w:rsidR="00E830CD" w:rsidRPr="00E108B0" w:rsidRDefault="00E830CD" w:rsidP="004B2B14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F36F53" w:rsidRPr="0095297E" w:rsidTr="00633868">
        <w:tc>
          <w:tcPr>
            <w:tcW w:w="888" w:type="dxa"/>
          </w:tcPr>
          <w:p w:rsidR="00F36F53" w:rsidRPr="00F36F53" w:rsidRDefault="00F36F53" w:rsidP="00F36F53">
            <w:pPr>
              <w:rPr>
                <w:b/>
                <w:sz w:val="26"/>
                <w:szCs w:val="26"/>
              </w:rPr>
            </w:pPr>
            <w:r w:rsidRPr="00F36F53">
              <w:rPr>
                <w:b/>
                <w:sz w:val="26"/>
                <w:szCs w:val="26"/>
              </w:rPr>
              <w:lastRenderedPageBreak/>
              <w:t>12.</w:t>
            </w:r>
            <w:r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8683" w:type="dxa"/>
          </w:tcPr>
          <w:p w:rsidR="00F36F53" w:rsidRPr="00F36F53" w:rsidRDefault="00F36F53" w:rsidP="00046EAC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Перерыв</w:t>
            </w:r>
          </w:p>
        </w:tc>
      </w:tr>
      <w:tr w:rsidR="00286AB2" w:rsidRPr="0095297E" w:rsidTr="00633868">
        <w:tc>
          <w:tcPr>
            <w:tcW w:w="888" w:type="dxa"/>
          </w:tcPr>
          <w:p w:rsidR="00F36F53" w:rsidRDefault="00286AB2" w:rsidP="00F36F53">
            <w:pPr>
              <w:rPr>
                <w:b/>
                <w:sz w:val="26"/>
                <w:szCs w:val="26"/>
              </w:rPr>
            </w:pPr>
            <w:r w:rsidRPr="0095297E">
              <w:rPr>
                <w:sz w:val="26"/>
                <w:szCs w:val="26"/>
              </w:rPr>
              <w:br w:type="page"/>
            </w:r>
            <w:r w:rsidRPr="0095297E">
              <w:rPr>
                <w:b/>
                <w:sz w:val="26"/>
                <w:szCs w:val="26"/>
              </w:rPr>
              <w:t>1</w:t>
            </w:r>
            <w:r w:rsidR="00F36F53">
              <w:rPr>
                <w:b/>
                <w:sz w:val="26"/>
                <w:szCs w:val="26"/>
              </w:rPr>
              <w:t>2</w:t>
            </w:r>
            <w:r w:rsidRPr="0095297E">
              <w:rPr>
                <w:b/>
                <w:sz w:val="26"/>
                <w:szCs w:val="26"/>
              </w:rPr>
              <w:t>.</w:t>
            </w:r>
            <w:r w:rsidR="00F36F53">
              <w:rPr>
                <w:b/>
                <w:sz w:val="26"/>
                <w:szCs w:val="26"/>
              </w:rPr>
              <w:t>30</w:t>
            </w:r>
          </w:p>
          <w:p w:rsidR="00286AB2" w:rsidRPr="0095297E" w:rsidRDefault="00286AB2" w:rsidP="00F36F53">
            <w:pPr>
              <w:rPr>
                <w:b/>
                <w:sz w:val="26"/>
                <w:szCs w:val="26"/>
              </w:rPr>
            </w:pPr>
          </w:p>
        </w:tc>
        <w:tc>
          <w:tcPr>
            <w:tcW w:w="8683" w:type="dxa"/>
          </w:tcPr>
          <w:p w:rsidR="00046EAC" w:rsidRPr="0095297E" w:rsidRDefault="004B2B14" w:rsidP="00046EAC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Продолжение заседания. </w:t>
            </w:r>
            <w:r w:rsidR="00046EAC" w:rsidRPr="0095297E">
              <w:rPr>
                <w:b/>
                <w:sz w:val="26"/>
                <w:szCs w:val="26"/>
                <w:lang w:val="en-US"/>
              </w:rPr>
              <w:t>VIII</w:t>
            </w:r>
            <w:r w:rsidR="00046EAC" w:rsidRPr="0095297E">
              <w:rPr>
                <w:b/>
                <w:sz w:val="26"/>
                <w:szCs w:val="26"/>
              </w:rPr>
              <w:t xml:space="preserve"> Всероссийская научно-практическая конференция «Общество, государство и медицина для пожилых»</w:t>
            </w:r>
            <w:r>
              <w:rPr>
                <w:b/>
                <w:sz w:val="26"/>
                <w:szCs w:val="26"/>
              </w:rPr>
              <w:t>.</w:t>
            </w:r>
            <w:r w:rsidR="00046EAC" w:rsidRPr="0095297E">
              <w:rPr>
                <w:b/>
                <w:sz w:val="26"/>
                <w:szCs w:val="26"/>
              </w:rPr>
              <w:t xml:space="preserve"> </w:t>
            </w:r>
          </w:p>
          <w:p w:rsidR="00286AB2" w:rsidRPr="0095297E" w:rsidRDefault="00046EAC" w:rsidP="00796285">
            <w:pPr>
              <w:jc w:val="both"/>
              <w:rPr>
                <w:b/>
                <w:sz w:val="26"/>
                <w:szCs w:val="26"/>
              </w:rPr>
            </w:pPr>
            <w:r w:rsidRPr="0095297E">
              <w:rPr>
                <w:b/>
                <w:sz w:val="26"/>
                <w:szCs w:val="26"/>
              </w:rPr>
              <w:t>«Цивилизация долгожителей – проблемы и пути решения»</w:t>
            </w:r>
          </w:p>
        </w:tc>
      </w:tr>
      <w:tr w:rsidR="00796285" w:rsidRPr="00CD0F17" w:rsidTr="00633868">
        <w:tc>
          <w:tcPr>
            <w:tcW w:w="9571" w:type="dxa"/>
            <w:gridSpan w:val="2"/>
            <w:shd w:val="clear" w:color="auto" w:fill="auto"/>
          </w:tcPr>
          <w:p w:rsidR="00796285" w:rsidRPr="00CD0F17" w:rsidRDefault="00796285" w:rsidP="00CD0F17">
            <w:pPr>
              <w:rPr>
                <w:sz w:val="24"/>
                <w:szCs w:val="24"/>
              </w:rPr>
            </w:pPr>
          </w:p>
          <w:p w:rsidR="00CD0F17" w:rsidRDefault="00796285" w:rsidP="004B2B14">
            <w:pPr>
              <w:jc w:val="both"/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 xml:space="preserve">ПРЕДСЕДАТЕЛИ: </w:t>
            </w:r>
          </w:p>
          <w:p w:rsidR="00CD0F17" w:rsidRDefault="00796285" w:rsidP="004B2B14">
            <w:pPr>
              <w:jc w:val="both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Шабалин В.Н.</w:t>
            </w:r>
            <w:r w:rsidR="00CD0F17">
              <w:rPr>
                <w:sz w:val="24"/>
                <w:szCs w:val="24"/>
              </w:rPr>
              <w:t>,</w:t>
            </w:r>
            <w:r w:rsidRPr="00CD0F17">
              <w:rPr>
                <w:sz w:val="24"/>
                <w:szCs w:val="24"/>
              </w:rPr>
              <w:t xml:space="preserve"> НКЦ геронтологии</w:t>
            </w:r>
          </w:p>
          <w:p w:rsidR="00CD0F17" w:rsidRDefault="00796285" w:rsidP="004B2B14">
            <w:pPr>
              <w:jc w:val="both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 xml:space="preserve">Хавинсон В.Х., Санкт-Петербургский институт биорегуляции и геронтологии СЗО РАМН, </w:t>
            </w:r>
          </w:p>
          <w:p w:rsidR="00796285" w:rsidRPr="00CD0F17" w:rsidRDefault="004B2B14" w:rsidP="004B2B1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Купин В.Г., Фонд п</w:t>
            </w:r>
            <w:r w:rsidR="00796285" w:rsidRPr="00CD0F17">
              <w:rPr>
                <w:sz w:val="24"/>
                <w:szCs w:val="24"/>
              </w:rPr>
              <w:t xml:space="preserve">оддержки </w:t>
            </w:r>
            <w:r>
              <w:rPr>
                <w:sz w:val="24"/>
                <w:szCs w:val="24"/>
              </w:rPr>
              <w:t>з</w:t>
            </w:r>
            <w:r w:rsidR="00796285" w:rsidRPr="00CD0F17">
              <w:rPr>
                <w:sz w:val="24"/>
                <w:szCs w:val="24"/>
              </w:rPr>
              <w:t>дравоохранения «Здоровье»</w:t>
            </w:r>
          </w:p>
          <w:p w:rsidR="00796285" w:rsidRPr="00CD0F17" w:rsidRDefault="00796285" w:rsidP="004B2B14">
            <w:pPr>
              <w:jc w:val="both"/>
              <w:rPr>
                <w:b/>
                <w:sz w:val="24"/>
                <w:szCs w:val="24"/>
              </w:rPr>
            </w:pP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1. Проект «Россия – активное долголетие» (РАД): концепция программы «Активное долголетие с высоким качеством жизни населения России»</w:t>
            </w:r>
            <w:r w:rsidRPr="00CD0F17">
              <w:rPr>
                <w:sz w:val="24"/>
                <w:szCs w:val="24"/>
              </w:rPr>
              <w:tab/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Шабалин В.Н., НКЦ геронтологии, г. Москва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</w:p>
          <w:p w:rsidR="00796285" w:rsidRPr="00CD0F17" w:rsidRDefault="00796285" w:rsidP="004B2B14">
            <w:pPr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2. Социальные проблем</w:t>
            </w:r>
            <w:r w:rsidR="004B2B14">
              <w:rPr>
                <w:b/>
                <w:sz w:val="24"/>
                <w:szCs w:val="24"/>
              </w:rPr>
              <w:t>ы геронтологической помощи в г.</w:t>
            </w:r>
            <w:r w:rsidRPr="00CD0F17">
              <w:rPr>
                <w:b/>
                <w:sz w:val="24"/>
                <w:szCs w:val="24"/>
              </w:rPr>
              <w:t>Москве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Копылов А.В., Департамент социальной защиты населения г.Москвы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 xml:space="preserve"> </w:t>
            </w:r>
          </w:p>
          <w:p w:rsidR="00796285" w:rsidRPr="00CD0F17" w:rsidRDefault="00796285" w:rsidP="004B2B14">
            <w:pPr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3. Состояние и проблемы физического и социального  функционирования людей старшего возраста (по данным регистра лиц старше 80 лет г.Курска)</w:t>
            </w:r>
            <w:r w:rsidRPr="00CD0F17">
              <w:rPr>
                <w:b/>
                <w:sz w:val="24"/>
                <w:szCs w:val="24"/>
              </w:rPr>
              <w:tab/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 xml:space="preserve"> Горшунова Н.К., Курский государствен</w:t>
            </w:r>
            <w:r w:rsidR="00E9408C">
              <w:rPr>
                <w:sz w:val="24"/>
                <w:szCs w:val="24"/>
              </w:rPr>
              <w:t>ный медицинский университет, г.</w:t>
            </w:r>
            <w:r w:rsidRPr="00CD0F17">
              <w:rPr>
                <w:sz w:val="24"/>
                <w:szCs w:val="24"/>
              </w:rPr>
              <w:t>Курск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</w:p>
          <w:p w:rsidR="00796285" w:rsidRPr="00CD0F17" w:rsidRDefault="00796285" w:rsidP="004B2B14">
            <w:pPr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4.  Пептидная регуляция как механизм антистарения</w:t>
            </w:r>
          </w:p>
          <w:p w:rsidR="00796285" w:rsidRPr="00CD0F17" w:rsidRDefault="00796285" w:rsidP="004B2B14">
            <w:pPr>
              <w:ind w:right="544"/>
              <w:jc w:val="both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Хавинсон В.Х., С-Петербургский институт биорегуляции и геронтологии СЗО РАМН, г.Сан</w:t>
            </w:r>
            <w:r w:rsidR="00CC1FC3">
              <w:rPr>
                <w:sz w:val="24"/>
                <w:szCs w:val="24"/>
              </w:rPr>
              <w:t>к</w:t>
            </w:r>
            <w:r w:rsidRPr="00CD0F17">
              <w:rPr>
                <w:sz w:val="24"/>
                <w:szCs w:val="24"/>
              </w:rPr>
              <w:t>т-Петербург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</w:p>
          <w:p w:rsidR="00796285" w:rsidRPr="00CD0F17" w:rsidRDefault="00796285" w:rsidP="004B2B14">
            <w:pPr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 xml:space="preserve">5. Новая технология оценки адаптационных резервов организма человека   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Шатохина С.Н., Уварова Д.С., НКЦ геронтологии, г.Москва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ab/>
            </w:r>
          </w:p>
          <w:p w:rsidR="00796285" w:rsidRPr="00CD0F17" w:rsidRDefault="00796285" w:rsidP="004B2B14">
            <w:pPr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6. Патологическая коацервация как механизм преждевременного старения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Гаврилов А.О., НИИ хирургии крови, г. Москва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7. Иммунологические аспекты старения и ЭРЛ (эндоэкологическая реабилитаци</w:t>
            </w:r>
            <w:r w:rsidR="00E9408C">
              <w:rPr>
                <w:b/>
                <w:sz w:val="24"/>
                <w:szCs w:val="24"/>
              </w:rPr>
              <w:t>я и лечение) в пожилом возрасте</w:t>
            </w:r>
            <w:r w:rsidRPr="00CD0F17">
              <w:rPr>
                <w:b/>
                <w:sz w:val="24"/>
                <w:szCs w:val="24"/>
              </w:rPr>
              <w:t xml:space="preserve"> </w:t>
            </w:r>
            <w:r w:rsidRPr="00CD0F17">
              <w:rPr>
                <w:b/>
                <w:sz w:val="24"/>
                <w:szCs w:val="24"/>
              </w:rPr>
              <w:br/>
            </w:r>
            <w:r w:rsidRPr="00CD0F17">
              <w:rPr>
                <w:sz w:val="24"/>
                <w:szCs w:val="24"/>
              </w:rPr>
              <w:t>Косякова Н.И.</w:t>
            </w:r>
            <w:r w:rsidR="00E9408C">
              <w:rPr>
                <w:sz w:val="24"/>
                <w:szCs w:val="24"/>
              </w:rPr>
              <w:t>,</w:t>
            </w:r>
            <w:r w:rsidRPr="00CD0F17">
              <w:rPr>
                <w:sz w:val="24"/>
                <w:szCs w:val="24"/>
              </w:rPr>
              <w:t xml:space="preserve"> </w:t>
            </w:r>
            <w:r w:rsidR="00E9408C">
              <w:rPr>
                <w:sz w:val="24"/>
                <w:szCs w:val="24"/>
              </w:rPr>
              <w:t>О</w:t>
            </w:r>
            <w:r w:rsidRPr="00CD0F17">
              <w:rPr>
                <w:sz w:val="24"/>
                <w:szCs w:val="24"/>
              </w:rPr>
              <w:t>тделение иммунологии и аллергологии научного центра РАН, г.Пущино, Московская область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</w:p>
          <w:p w:rsidR="00796285" w:rsidRPr="00CD0F17" w:rsidRDefault="00796285" w:rsidP="004B2B14">
            <w:pPr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 xml:space="preserve">8. Додипломная подготовка врачей по геронтологии и гериатрии </w:t>
            </w:r>
          </w:p>
          <w:p w:rsidR="00796285" w:rsidRPr="00CD0F17" w:rsidRDefault="00796285" w:rsidP="004B2B14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Захарова Н.О., Самарский государственный медицинский университет, г. Самара</w:t>
            </w:r>
          </w:p>
          <w:p w:rsidR="00796285" w:rsidRPr="00CD0F17" w:rsidRDefault="00796285" w:rsidP="00CD0F17">
            <w:pPr>
              <w:ind w:left="284"/>
              <w:rPr>
                <w:b/>
                <w:sz w:val="26"/>
                <w:szCs w:val="26"/>
              </w:rPr>
            </w:pPr>
            <w:r w:rsidRPr="00CD0F17">
              <w:rPr>
                <w:b/>
                <w:sz w:val="24"/>
                <w:szCs w:val="24"/>
              </w:rPr>
              <w:tab/>
            </w:r>
          </w:p>
        </w:tc>
      </w:tr>
      <w:tr w:rsidR="001258F9" w:rsidRPr="00CD0F17" w:rsidTr="00633868">
        <w:tc>
          <w:tcPr>
            <w:tcW w:w="888" w:type="dxa"/>
            <w:shd w:val="clear" w:color="auto" w:fill="auto"/>
          </w:tcPr>
          <w:p w:rsidR="001258F9" w:rsidRPr="00CD0F17" w:rsidRDefault="00803BE5" w:rsidP="00CD0F17">
            <w:pPr>
              <w:rPr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1</w:t>
            </w:r>
            <w:r w:rsidR="00F36F53" w:rsidRPr="00CD0F17">
              <w:rPr>
                <w:b/>
                <w:sz w:val="26"/>
                <w:szCs w:val="26"/>
              </w:rPr>
              <w:t>4.30</w:t>
            </w:r>
          </w:p>
        </w:tc>
        <w:tc>
          <w:tcPr>
            <w:tcW w:w="8683" w:type="dxa"/>
            <w:shd w:val="clear" w:color="auto" w:fill="auto"/>
            <w:vAlign w:val="center"/>
          </w:tcPr>
          <w:p w:rsidR="001258F9" w:rsidRPr="00CD0F17" w:rsidRDefault="001258F9" w:rsidP="00CD0F17">
            <w:pPr>
              <w:rPr>
                <w:b/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Перерыв</w:t>
            </w:r>
          </w:p>
        </w:tc>
      </w:tr>
      <w:tr w:rsidR="001258F9" w:rsidRPr="00CD0F17" w:rsidTr="00633868">
        <w:trPr>
          <w:trHeight w:val="683"/>
        </w:trPr>
        <w:tc>
          <w:tcPr>
            <w:tcW w:w="888" w:type="dxa"/>
            <w:shd w:val="clear" w:color="auto" w:fill="auto"/>
          </w:tcPr>
          <w:p w:rsidR="001258F9" w:rsidRPr="00CD0F17" w:rsidRDefault="001258F9" w:rsidP="00CD0F17">
            <w:pPr>
              <w:rPr>
                <w:b/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1</w:t>
            </w:r>
            <w:r w:rsidR="00F36F53" w:rsidRPr="00CD0F17">
              <w:rPr>
                <w:b/>
                <w:sz w:val="26"/>
                <w:szCs w:val="26"/>
              </w:rPr>
              <w:t>5</w:t>
            </w:r>
            <w:r w:rsidRPr="00CD0F17">
              <w:rPr>
                <w:b/>
                <w:sz w:val="26"/>
                <w:szCs w:val="26"/>
              </w:rPr>
              <w:t>.</w:t>
            </w:r>
            <w:r w:rsidR="00F36F53" w:rsidRPr="00CD0F17">
              <w:rPr>
                <w:b/>
                <w:sz w:val="26"/>
                <w:szCs w:val="26"/>
              </w:rPr>
              <w:t>3</w:t>
            </w:r>
            <w:r w:rsidRPr="00CD0F17">
              <w:rPr>
                <w:b/>
                <w:sz w:val="26"/>
                <w:szCs w:val="26"/>
              </w:rPr>
              <w:t>0-</w:t>
            </w:r>
          </w:p>
          <w:p w:rsidR="001258F9" w:rsidRPr="00CD0F17" w:rsidRDefault="001258F9" w:rsidP="00CD0F17">
            <w:pPr>
              <w:rPr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1</w:t>
            </w:r>
            <w:r w:rsidR="00803BE5" w:rsidRPr="00CD0F17">
              <w:rPr>
                <w:b/>
                <w:sz w:val="26"/>
                <w:szCs w:val="26"/>
              </w:rPr>
              <w:t>7</w:t>
            </w:r>
            <w:r w:rsidRPr="00CD0F17">
              <w:rPr>
                <w:b/>
                <w:sz w:val="26"/>
                <w:szCs w:val="26"/>
              </w:rPr>
              <w:t>.00</w:t>
            </w:r>
          </w:p>
        </w:tc>
        <w:tc>
          <w:tcPr>
            <w:tcW w:w="8683" w:type="dxa"/>
            <w:shd w:val="clear" w:color="auto" w:fill="auto"/>
          </w:tcPr>
          <w:p w:rsidR="001258F9" w:rsidRPr="00CD0F17" w:rsidRDefault="00F36F53" w:rsidP="00CD0F17">
            <w:pPr>
              <w:rPr>
                <w:b/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З</w:t>
            </w:r>
            <w:r w:rsidR="00E9408C">
              <w:rPr>
                <w:b/>
                <w:sz w:val="26"/>
                <w:szCs w:val="26"/>
              </w:rPr>
              <w:t>аседание</w:t>
            </w:r>
            <w:r w:rsidR="00B27040" w:rsidRPr="00CD0F17">
              <w:rPr>
                <w:b/>
                <w:sz w:val="26"/>
                <w:szCs w:val="26"/>
              </w:rPr>
              <w:t>:</w:t>
            </w:r>
            <w:r w:rsidR="00803BE5" w:rsidRPr="00CD0F17">
              <w:rPr>
                <w:b/>
                <w:sz w:val="26"/>
                <w:szCs w:val="26"/>
              </w:rPr>
              <w:t xml:space="preserve"> </w:t>
            </w:r>
            <w:r w:rsidR="001258F9" w:rsidRPr="00CD0F17">
              <w:rPr>
                <w:b/>
                <w:sz w:val="26"/>
                <w:szCs w:val="26"/>
              </w:rPr>
              <w:t>«Долгожительство: биологическое, медицинское, психологические и социальные аспекты»</w:t>
            </w:r>
          </w:p>
        </w:tc>
      </w:tr>
      <w:tr w:rsidR="00796285" w:rsidRPr="00CD0F17" w:rsidTr="00633868">
        <w:tc>
          <w:tcPr>
            <w:tcW w:w="9571" w:type="dxa"/>
            <w:gridSpan w:val="2"/>
            <w:shd w:val="clear" w:color="auto" w:fill="auto"/>
          </w:tcPr>
          <w:p w:rsidR="00796285" w:rsidRPr="00CD0F17" w:rsidRDefault="00796285" w:rsidP="00CD0F17">
            <w:pPr>
              <w:pStyle w:val="1"/>
              <w:rPr>
                <w:b/>
                <w:sz w:val="24"/>
                <w:szCs w:val="24"/>
              </w:rPr>
            </w:pPr>
          </w:p>
          <w:p w:rsidR="00CD0F17" w:rsidRDefault="00796285" w:rsidP="0087282D">
            <w:pPr>
              <w:pStyle w:val="1"/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 xml:space="preserve">ПРЕДСЕДАТЕЛИ:  </w:t>
            </w:r>
          </w:p>
          <w:p w:rsidR="00633868" w:rsidRDefault="00796285" w:rsidP="0087282D">
            <w:pPr>
              <w:pStyle w:val="1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Якушин М.А., НКЦ геронтологии</w:t>
            </w:r>
            <w:r w:rsidR="00633868">
              <w:rPr>
                <w:sz w:val="24"/>
                <w:szCs w:val="24"/>
              </w:rPr>
              <w:t xml:space="preserve">, </w:t>
            </w:r>
          </w:p>
          <w:p w:rsidR="00633868" w:rsidRDefault="00796285" w:rsidP="0087282D">
            <w:pPr>
              <w:pStyle w:val="1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Горшунова Н.К., Курский государственный медицинский университет</w:t>
            </w:r>
            <w:r w:rsidR="00633868">
              <w:rPr>
                <w:sz w:val="24"/>
                <w:szCs w:val="24"/>
              </w:rPr>
              <w:t xml:space="preserve">, </w:t>
            </w:r>
          </w:p>
          <w:p w:rsidR="00796285" w:rsidRDefault="00796285" w:rsidP="0087282D">
            <w:pPr>
              <w:pStyle w:val="1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Щегорцов А.А., НКЦ геронтологии</w:t>
            </w:r>
            <w:r w:rsidR="00633868">
              <w:rPr>
                <w:sz w:val="24"/>
                <w:szCs w:val="24"/>
              </w:rPr>
              <w:t xml:space="preserve">, </w:t>
            </w:r>
            <w:r w:rsidRPr="00CD0F17">
              <w:rPr>
                <w:sz w:val="24"/>
                <w:szCs w:val="24"/>
              </w:rPr>
              <w:t>Косякова Н.И., научный  центр РАН, г.Пущино</w:t>
            </w:r>
          </w:p>
          <w:p w:rsidR="00CD0F17" w:rsidRPr="00CD0F17" w:rsidRDefault="00CD0F17" w:rsidP="0087282D">
            <w:pPr>
              <w:pStyle w:val="1"/>
              <w:rPr>
                <w:sz w:val="24"/>
                <w:szCs w:val="24"/>
              </w:rPr>
            </w:pPr>
          </w:p>
          <w:p w:rsidR="00796285" w:rsidRPr="00CD0F17" w:rsidRDefault="00796285" w:rsidP="0087282D">
            <w:pPr>
              <w:pStyle w:val="1"/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1.  Стратегия и тактика ведения пожилого пациента. Пилотный проект «Регистр долгожителей»</w:t>
            </w:r>
            <w:r w:rsidRPr="00CD0F17">
              <w:rPr>
                <w:b/>
                <w:sz w:val="24"/>
                <w:szCs w:val="24"/>
              </w:rPr>
              <w:tab/>
            </w:r>
          </w:p>
          <w:p w:rsidR="00796285" w:rsidRDefault="00796285" w:rsidP="0087282D">
            <w:pPr>
              <w:pStyle w:val="1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Якушин М.А., НКЦ геронтологии</w:t>
            </w:r>
            <w:r w:rsidR="00CD0F17">
              <w:rPr>
                <w:sz w:val="24"/>
                <w:szCs w:val="24"/>
              </w:rPr>
              <w:t>, г.</w:t>
            </w:r>
            <w:r w:rsidRPr="00CD0F17">
              <w:rPr>
                <w:sz w:val="24"/>
                <w:szCs w:val="24"/>
              </w:rPr>
              <w:t xml:space="preserve">Москва </w:t>
            </w:r>
          </w:p>
          <w:p w:rsidR="00E830CD" w:rsidRPr="00CD0F17" w:rsidRDefault="00E830CD" w:rsidP="0087282D">
            <w:pPr>
              <w:pStyle w:val="1"/>
              <w:rPr>
                <w:sz w:val="24"/>
                <w:szCs w:val="24"/>
              </w:rPr>
            </w:pPr>
          </w:p>
          <w:p w:rsidR="00E830CD" w:rsidRPr="00E830CD" w:rsidRDefault="00796285" w:rsidP="0087282D">
            <w:pPr>
              <w:pStyle w:val="1"/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2</w:t>
            </w:r>
            <w:r w:rsidRPr="00E830CD">
              <w:rPr>
                <w:sz w:val="24"/>
                <w:szCs w:val="24"/>
              </w:rPr>
              <w:t xml:space="preserve">. </w:t>
            </w:r>
            <w:r w:rsidR="00E830CD" w:rsidRPr="00E830CD">
              <w:rPr>
                <w:rStyle w:val="apple-style-span"/>
                <w:b/>
                <w:color w:val="000000"/>
                <w:sz w:val="24"/>
                <w:szCs w:val="24"/>
                <w:shd w:val="clear" w:color="auto" w:fill="FFFFFF"/>
              </w:rPr>
              <w:t>Биофизические характеристики долгожительства</w:t>
            </w:r>
            <w:r w:rsidR="00E830CD" w:rsidRPr="00E830CD">
              <w:rPr>
                <w:b/>
                <w:sz w:val="24"/>
                <w:szCs w:val="24"/>
              </w:rPr>
              <w:t xml:space="preserve"> </w:t>
            </w:r>
          </w:p>
          <w:p w:rsidR="00E830CD" w:rsidRDefault="00E830CD" w:rsidP="0087282D">
            <w:pPr>
              <w:pStyle w:val="1"/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</w:pPr>
            <w:r w:rsidRPr="00E830CD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 xml:space="preserve">Шувалов С.С., Денисова Т.П., Малинова Л.И. </w:t>
            </w:r>
          </w:p>
          <w:p w:rsidR="00E830CD" w:rsidRDefault="00E830CD" w:rsidP="0087282D">
            <w:pPr>
              <w:pStyle w:val="1"/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ГУЗ «</w:t>
            </w:r>
            <w:r w:rsidRPr="00E830CD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Областн</w:t>
            </w:r>
            <w:r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ой госпиталь для ветеранов войн», г.</w:t>
            </w:r>
            <w:r w:rsidRPr="00E830CD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 xml:space="preserve">Саратов, </w:t>
            </w:r>
          </w:p>
          <w:p w:rsidR="00E830CD" w:rsidRPr="00E830CD" w:rsidRDefault="00E830CD" w:rsidP="0087282D">
            <w:pPr>
              <w:pStyle w:val="1"/>
              <w:rPr>
                <w:sz w:val="24"/>
                <w:szCs w:val="24"/>
              </w:rPr>
            </w:pPr>
            <w:r w:rsidRPr="00E830CD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ГБОУ ВПО</w:t>
            </w:r>
            <w:r w:rsidRPr="00E830CD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E830CD"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Саратовский ГМУ им. В.И.Разу</w:t>
            </w:r>
            <w:r>
              <w:rPr>
                <w:rStyle w:val="apple-style-span"/>
                <w:color w:val="000000"/>
                <w:sz w:val="24"/>
                <w:szCs w:val="24"/>
                <w:shd w:val="clear" w:color="auto" w:fill="FFFFFF"/>
              </w:rPr>
              <w:t>мовского Минздравсоцразвития РФ»</w:t>
            </w:r>
          </w:p>
          <w:p w:rsidR="00E830CD" w:rsidRPr="00CD0F17" w:rsidRDefault="00E830CD" w:rsidP="0087282D">
            <w:pPr>
              <w:pStyle w:val="1"/>
              <w:rPr>
                <w:sz w:val="24"/>
                <w:szCs w:val="24"/>
              </w:rPr>
            </w:pPr>
          </w:p>
          <w:p w:rsidR="00796285" w:rsidRPr="00CD0F17" w:rsidRDefault="00E9408C" w:rsidP="0087282D">
            <w:pPr>
              <w:pStyle w:val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796285" w:rsidRPr="00CD0F17">
              <w:rPr>
                <w:b/>
                <w:sz w:val="24"/>
                <w:szCs w:val="24"/>
              </w:rPr>
              <w:t>.  Медико-социальные характеристики долгожителей и ветеранов ВОВ г.Москвы</w:t>
            </w:r>
          </w:p>
          <w:p w:rsidR="00796285" w:rsidRPr="00CD0F17" w:rsidRDefault="00796285" w:rsidP="0087282D">
            <w:pPr>
              <w:pStyle w:val="1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Серова Л.Д., НКЦ геронтологии</w:t>
            </w:r>
            <w:r w:rsidR="00CD0F17">
              <w:rPr>
                <w:sz w:val="24"/>
                <w:szCs w:val="24"/>
              </w:rPr>
              <w:t>, г.</w:t>
            </w:r>
            <w:r w:rsidRPr="00CD0F17">
              <w:rPr>
                <w:sz w:val="24"/>
                <w:szCs w:val="24"/>
              </w:rPr>
              <w:t>Москва</w:t>
            </w:r>
          </w:p>
          <w:p w:rsidR="00796285" w:rsidRPr="00CD0F17" w:rsidRDefault="00796285" w:rsidP="0087282D">
            <w:pPr>
              <w:pStyle w:val="1"/>
              <w:rPr>
                <w:sz w:val="24"/>
                <w:szCs w:val="24"/>
              </w:rPr>
            </w:pPr>
          </w:p>
          <w:p w:rsidR="00796285" w:rsidRPr="00CD0F17" w:rsidRDefault="00E9408C" w:rsidP="008728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796285" w:rsidRPr="00CD0F17">
              <w:rPr>
                <w:b/>
                <w:sz w:val="24"/>
                <w:szCs w:val="24"/>
              </w:rPr>
              <w:t>. Клинико-генетическая характеристика долгожителей</w:t>
            </w:r>
            <w:r w:rsidR="00796285" w:rsidRPr="00CD0F17">
              <w:rPr>
                <w:sz w:val="24"/>
                <w:szCs w:val="24"/>
              </w:rPr>
              <w:t xml:space="preserve"> </w:t>
            </w:r>
            <w:r w:rsidR="00796285" w:rsidRPr="00CD0F17">
              <w:rPr>
                <w:b/>
                <w:sz w:val="24"/>
                <w:szCs w:val="24"/>
              </w:rPr>
              <w:t>г.Москвы</w:t>
            </w:r>
          </w:p>
          <w:p w:rsidR="00796285" w:rsidRPr="00CD0F17" w:rsidRDefault="00796285" w:rsidP="0087282D">
            <w:pPr>
              <w:ind w:right="-536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 xml:space="preserve">  Артемьева О.В., Костомарова И.В., Малыгина Н.А., НКЦ геронтологии, г.Москва</w:t>
            </w:r>
          </w:p>
          <w:p w:rsidR="00796285" w:rsidRPr="00CD0F17" w:rsidRDefault="00796285" w:rsidP="0087282D">
            <w:pPr>
              <w:pStyle w:val="1"/>
              <w:rPr>
                <w:sz w:val="24"/>
                <w:szCs w:val="24"/>
              </w:rPr>
            </w:pPr>
          </w:p>
          <w:p w:rsidR="00796285" w:rsidRPr="00CD0F17" w:rsidRDefault="00E9408C" w:rsidP="0087282D">
            <w:pPr>
              <w:pStyle w:val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796285" w:rsidRPr="00CD0F17">
              <w:rPr>
                <w:b/>
                <w:sz w:val="24"/>
                <w:szCs w:val="24"/>
              </w:rPr>
              <w:t>. Метаболические аспекты долгожительства</w:t>
            </w:r>
          </w:p>
          <w:p w:rsidR="00796285" w:rsidRPr="00CD0F17" w:rsidRDefault="00796285" w:rsidP="0087282D">
            <w:pPr>
              <w:rPr>
                <w:b/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Терёшина Е.В., НКЦ геронтологии, г.Москва</w:t>
            </w:r>
          </w:p>
          <w:p w:rsidR="00796285" w:rsidRPr="00CD0F17" w:rsidRDefault="00796285" w:rsidP="0087282D">
            <w:pPr>
              <w:pStyle w:val="1"/>
              <w:rPr>
                <w:b/>
                <w:sz w:val="24"/>
                <w:szCs w:val="24"/>
              </w:rPr>
            </w:pPr>
          </w:p>
          <w:p w:rsidR="00796285" w:rsidRPr="00CD0F17" w:rsidRDefault="00E9408C" w:rsidP="008728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796285" w:rsidRPr="00CD0F17">
              <w:rPr>
                <w:b/>
                <w:sz w:val="24"/>
                <w:szCs w:val="24"/>
              </w:rPr>
              <w:t>.  Хроническое воспаление как угроза успешному иммуностарению</w:t>
            </w:r>
          </w:p>
          <w:p w:rsidR="00796285" w:rsidRPr="00CD0F17" w:rsidRDefault="00796285" w:rsidP="0087282D">
            <w:pPr>
              <w:pStyle w:val="1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 xml:space="preserve">Левашова Т.В., Мирошниченко И.В., Столпникова В.Н., Сорокина Е.А., </w:t>
            </w:r>
            <w:r w:rsidRPr="00CD0F17">
              <w:rPr>
                <w:b/>
                <w:sz w:val="24"/>
                <w:szCs w:val="24"/>
              </w:rPr>
              <w:t xml:space="preserve"> </w:t>
            </w:r>
            <w:r w:rsidRPr="00CD0F17">
              <w:rPr>
                <w:sz w:val="24"/>
                <w:szCs w:val="24"/>
              </w:rPr>
              <w:t>НКЦ геронтологии</w:t>
            </w:r>
            <w:r w:rsidR="00CD0F17">
              <w:rPr>
                <w:sz w:val="24"/>
                <w:szCs w:val="24"/>
              </w:rPr>
              <w:t>, г.</w:t>
            </w:r>
            <w:r w:rsidRPr="00CD0F17">
              <w:rPr>
                <w:sz w:val="24"/>
                <w:szCs w:val="24"/>
              </w:rPr>
              <w:t>Москва</w:t>
            </w:r>
          </w:p>
          <w:p w:rsidR="00796285" w:rsidRPr="00CD0F17" w:rsidRDefault="00796285" w:rsidP="0087282D">
            <w:pPr>
              <w:pStyle w:val="1"/>
              <w:rPr>
                <w:sz w:val="24"/>
                <w:szCs w:val="24"/>
              </w:rPr>
            </w:pPr>
          </w:p>
          <w:p w:rsidR="00796285" w:rsidRPr="00CD0F17" w:rsidRDefault="00E9408C" w:rsidP="008728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796285" w:rsidRPr="00CD0F17">
              <w:rPr>
                <w:b/>
                <w:sz w:val="24"/>
                <w:szCs w:val="24"/>
              </w:rPr>
              <w:t>. Падения в пожилом и старческом возрасте как медико-социальная проблема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 xml:space="preserve">Ильницкий А.Н., Полоцкий </w:t>
            </w:r>
            <w:r w:rsidR="00CD0F17">
              <w:rPr>
                <w:sz w:val="24"/>
                <w:szCs w:val="24"/>
              </w:rPr>
              <w:t>государственный университет, г.</w:t>
            </w:r>
            <w:r w:rsidR="00E9408C">
              <w:rPr>
                <w:sz w:val="24"/>
                <w:szCs w:val="24"/>
              </w:rPr>
              <w:t xml:space="preserve">Новополоцк, Беларусь, </w:t>
            </w:r>
            <w:r w:rsidRPr="00CD0F17">
              <w:rPr>
                <w:sz w:val="24"/>
                <w:szCs w:val="24"/>
              </w:rPr>
              <w:t xml:space="preserve">Прощаев К.И., Белгородский </w:t>
            </w:r>
            <w:r w:rsidR="00CD0F17">
              <w:rPr>
                <w:sz w:val="24"/>
                <w:szCs w:val="24"/>
              </w:rPr>
              <w:t>государственный университет, г.</w:t>
            </w:r>
            <w:r w:rsidR="00E9408C">
              <w:rPr>
                <w:sz w:val="24"/>
                <w:szCs w:val="24"/>
              </w:rPr>
              <w:t>Белгород, Россия,</w:t>
            </w:r>
            <w:r w:rsidRPr="00CD0F17">
              <w:rPr>
                <w:sz w:val="24"/>
                <w:szCs w:val="24"/>
              </w:rPr>
              <w:t xml:space="preserve">              Кубешова Г., г. Брно, Чехия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</w:p>
          <w:p w:rsidR="00796285" w:rsidRPr="00CD0F17" w:rsidRDefault="00E9408C" w:rsidP="0087282D">
            <w:pPr>
              <w:pStyle w:val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796285" w:rsidRPr="00CD0F17">
              <w:rPr>
                <w:b/>
                <w:sz w:val="24"/>
                <w:szCs w:val="24"/>
              </w:rPr>
              <w:t>.  Новые перспективы диагностики и лечения латентной стадии болезни Альцгеймера</w:t>
            </w:r>
          </w:p>
          <w:p w:rsidR="00796285" w:rsidRDefault="00796285" w:rsidP="0087282D">
            <w:pPr>
              <w:pStyle w:val="1"/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Мальцев А.В., Якушин М.А., НКЦ геронтологии</w:t>
            </w:r>
            <w:r w:rsidR="00CD0F17">
              <w:rPr>
                <w:sz w:val="24"/>
                <w:szCs w:val="24"/>
              </w:rPr>
              <w:t>, г.</w:t>
            </w:r>
            <w:r w:rsidRPr="00CD0F17">
              <w:rPr>
                <w:sz w:val="24"/>
                <w:szCs w:val="24"/>
              </w:rPr>
              <w:t xml:space="preserve">Москва </w:t>
            </w:r>
          </w:p>
          <w:p w:rsidR="00CD0F17" w:rsidRPr="00CD0F17" w:rsidRDefault="00CD0F17" w:rsidP="0087282D">
            <w:pPr>
              <w:pStyle w:val="1"/>
              <w:rPr>
                <w:sz w:val="24"/>
                <w:szCs w:val="24"/>
              </w:rPr>
            </w:pPr>
          </w:p>
          <w:p w:rsidR="00796285" w:rsidRPr="00CD0F17" w:rsidRDefault="00E9408C" w:rsidP="0087282D">
            <w:pPr>
              <w:pStyle w:val="msonormalbullet1gi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9</w:t>
            </w:r>
            <w:r w:rsidR="00796285" w:rsidRPr="00CD0F17">
              <w:rPr>
                <w:b/>
              </w:rPr>
              <w:t>.</w:t>
            </w:r>
            <w:r w:rsidR="00CD0F17">
              <w:rPr>
                <w:b/>
              </w:rPr>
              <w:t xml:space="preserve">  </w:t>
            </w:r>
            <w:r w:rsidR="00796285" w:rsidRPr="00CD0F17">
              <w:rPr>
                <w:b/>
              </w:rPr>
              <w:t xml:space="preserve">Стимуляция лимфатического дренажа тканей как метод предупреждения преждевременного старения 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 xml:space="preserve">Топорова С.Г., Свиридкина Л.П., НКЦ геронтологии, РУДН,  </w:t>
            </w:r>
            <w:r w:rsidR="00CD0F17">
              <w:rPr>
                <w:sz w:val="24"/>
                <w:szCs w:val="24"/>
              </w:rPr>
              <w:t>г.</w:t>
            </w:r>
            <w:r w:rsidRPr="00CD0F17">
              <w:rPr>
                <w:sz w:val="24"/>
                <w:szCs w:val="24"/>
              </w:rPr>
              <w:t>Москва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</w:p>
          <w:p w:rsidR="00796285" w:rsidRPr="00CD0F17" w:rsidRDefault="00E9408C" w:rsidP="008728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796285" w:rsidRPr="00CD0F17">
              <w:rPr>
                <w:b/>
                <w:sz w:val="24"/>
                <w:szCs w:val="24"/>
              </w:rPr>
              <w:t>. Психология долгожителя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Щегорцов А.А., НКЦ геронтологии, г.Москва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</w:p>
          <w:p w:rsidR="00796285" w:rsidRPr="00CD0F17" w:rsidRDefault="00796285" w:rsidP="0087282D">
            <w:pPr>
              <w:rPr>
                <w:b/>
                <w:sz w:val="24"/>
                <w:szCs w:val="24"/>
                <w:shd w:val="clear" w:color="auto" w:fill="FFFFFF"/>
              </w:rPr>
            </w:pPr>
            <w:r w:rsidRPr="00CD0F17">
              <w:rPr>
                <w:b/>
                <w:sz w:val="24"/>
                <w:szCs w:val="24"/>
              </w:rPr>
              <w:t>1</w:t>
            </w:r>
            <w:r w:rsidR="00E9408C">
              <w:rPr>
                <w:b/>
                <w:sz w:val="24"/>
                <w:szCs w:val="24"/>
              </w:rPr>
              <w:t>1</w:t>
            </w:r>
            <w:r w:rsidRPr="00CD0F17">
              <w:rPr>
                <w:b/>
                <w:sz w:val="24"/>
                <w:szCs w:val="24"/>
              </w:rPr>
              <w:t xml:space="preserve">. </w:t>
            </w:r>
            <w:r w:rsidRPr="00CD0F17">
              <w:rPr>
                <w:b/>
                <w:sz w:val="24"/>
                <w:szCs w:val="24"/>
                <w:shd w:val="clear" w:color="auto" w:fill="FFFFFF"/>
              </w:rPr>
              <w:t>Развитие потенциала человека в течение всей жизни за счет различных форм обучения     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  <w:shd w:val="clear" w:color="auto" w:fill="FFFFFF"/>
              </w:rPr>
              <w:t>Воробьева Н. А., Шумилова А. А., Ассоциации «Мир активного долголетия»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</w:p>
          <w:p w:rsidR="00796285" w:rsidRPr="00CD0F17" w:rsidRDefault="00796285" w:rsidP="0087282D">
            <w:pPr>
              <w:rPr>
                <w:b/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1</w:t>
            </w:r>
            <w:r w:rsidR="00E9408C">
              <w:rPr>
                <w:b/>
                <w:sz w:val="24"/>
                <w:szCs w:val="24"/>
              </w:rPr>
              <w:t>2</w:t>
            </w:r>
            <w:r w:rsidRPr="00CD0F17">
              <w:rPr>
                <w:b/>
                <w:sz w:val="24"/>
                <w:szCs w:val="24"/>
              </w:rPr>
              <w:t xml:space="preserve">.  </w:t>
            </w:r>
            <w:r w:rsidRPr="00CD0F17">
              <w:rPr>
                <w:b/>
                <w:sz w:val="24"/>
                <w:szCs w:val="24"/>
                <w:lang w:val="en-US"/>
              </w:rPr>
              <w:t>C</w:t>
            </w:r>
            <w:r w:rsidRPr="00CD0F17">
              <w:rPr>
                <w:b/>
                <w:sz w:val="24"/>
                <w:szCs w:val="24"/>
              </w:rPr>
              <w:t>индром профессионального выгорания как фактор старения организма. Инновационные технологии в профилактики СПВ и преждевременного старения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Мутовкин А.К., Институт психотерап</w:t>
            </w:r>
            <w:r w:rsidR="00CD0F17">
              <w:rPr>
                <w:sz w:val="24"/>
                <w:szCs w:val="24"/>
              </w:rPr>
              <w:t>ии и клинической психологии, г.</w:t>
            </w:r>
            <w:r w:rsidRPr="00CD0F17">
              <w:rPr>
                <w:sz w:val="24"/>
                <w:szCs w:val="24"/>
              </w:rPr>
              <w:t>Москва</w:t>
            </w: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</w:p>
          <w:p w:rsidR="00796285" w:rsidRPr="00CD0F17" w:rsidRDefault="00796285" w:rsidP="0087282D">
            <w:pPr>
              <w:rPr>
                <w:sz w:val="24"/>
                <w:szCs w:val="24"/>
              </w:rPr>
            </w:pPr>
            <w:r w:rsidRPr="00CD0F17">
              <w:rPr>
                <w:b/>
                <w:sz w:val="24"/>
                <w:szCs w:val="24"/>
              </w:rPr>
              <w:t>1</w:t>
            </w:r>
            <w:r w:rsidR="00E9408C">
              <w:rPr>
                <w:b/>
                <w:sz w:val="24"/>
                <w:szCs w:val="24"/>
              </w:rPr>
              <w:t>3</w:t>
            </w:r>
            <w:r w:rsidRPr="00CD0F17">
              <w:rPr>
                <w:b/>
                <w:sz w:val="24"/>
                <w:szCs w:val="24"/>
              </w:rPr>
              <w:t>.   Проект «Здоровые люди»: социальные аспекты популяризации здорового образа жизни</w:t>
            </w:r>
          </w:p>
          <w:p w:rsidR="00796285" w:rsidRPr="00CD0F17" w:rsidRDefault="00796285" w:rsidP="0087282D">
            <w:pPr>
              <w:pStyle w:val="1"/>
              <w:rPr>
                <w:b/>
                <w:sz w:val="24"/>
                <w:szCs w:val="24"/>
              </w:rPr>
            </w:pPr>
            <w:r w:rsidRPr="00CD0F17">
              <w:rPr>
                <w:sz w:val="24"/>
                <w:szCs w:val="24"/>
              </w:rPr>
              <w:t>Смагина Н.В., ЦМК «Новые возможности»</w:t>
            </w:r>
          </w:p>
          <w:p w:rsidR="00796285" w:rsidRDefault="00796285" w:rsidP="00CD0F17">
            <w:pPr>
              <w:jc w:val="center"/>
              <w:rPr>
                <w:b/>
                <w:sz w:val="26"/>
                <w:szCs w:val="26"/>
              </w:rPr>
            </w:pPr>
          </w:p>
          <w:p w:rsidR="0087282D" w:rsidRDefault="0087282D" w:rsidP="00CD0F17">
            <w:pPr>
              <w:jc w:val="center"/>
              <w:rPr>
                <w:b/>
                <w:sz w:val="26"/>
                <w:szCs w:val="26"/>
              </w:rPr>
            </w:pPr>
          </w:p>
          <w:p w:rsidR="0087282D" w:rsidRDefault="0087282D" w:rsidP="00CD0F17">
            <w:pPr>
              <w:jc w:val="center"/>
              <w:rPr>
                <w:b/>
                <w:sz w:val="26"/>
                <w:szCs w:val="26"/>
              </w:rPr>
            </w:pPr>
          </w:p>
          <w:p w:rsidR="00633868" w:rsidRDefault="00633868" w:rsidP="00CD0F17">
            <w:pPr>
              <w:jc w:val="center"/>
              <w:rPr>
                <w:b/>
                <w:sz w:val="26"/>
                <w:szCs w:val="26"/>
              </w:rPr>
            </w:pPr>
          </w:p>
          <w:p w:rsidR="00633868" w:rsidRDefault="00633868" w:rsidP="00CD0F17">
            <w:pPr>
              <w:jc w:val="center"/>
              <w:rPr>
                <w:b/>
                <w:sz w:val="26"/>
                <w:szCs w:val="26"/>
              </w:rPr>
            </w:pPr>
          </w:p>
          <w:p w:rsidR="00633868" w:rsidRPr="00CD0F17" w:rsidRDefault="00633868" w:rsidP="00CD0F1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86AB2" w:rsidRPr="00CD0F17" w:rsidTr="00633868">
        <w:tc>
          <w:tcPr>
            <w:tcW w:w="888" w:type="dxa"/>
            <w:shd w:val="clear" w:color="auto" w:fill="D6E3BC" w:themeFill="accent3" w:themeFillTint="66"/>
          </w:tcPr>
          <w:p w:rsidR="00286AB2" w:rsidRPr="00CD0F17" w:rsidRDefault="00CD0F17" w:rsidP="00CD0F17">
            <w:pPr>
              <w:rPr>
                <w:sz w:val="26"/>
                <w:szCs w:val="26"/>
              </w:rPr>
            </w:pPr>
            <w:r>
              <w:lastRenderedPageBreak/>
              <w:br w:type="page"/>
            </w:r>
            <w:r w:rsidR="0095297E" w:rsidRPr="00CD0F17">
              <w:br w:type="page"/>
            </w:r>
          </w:p>
        </w:tc>
        <w:tc>
          <w:tcPr>
            <w:tcW w:w="8683" w:type="dxa"/>
            <w:shd w:val="clear" w:color="auto" w:fill="D6E3BC" w:themeFill="accent3" w:themeFillTint="66"/>
          </w:tcPr>
          <w:p w:rsidR="00286AB2" w:rsidRPr="00CD0F17" w:rsidRDefault="00DF3180" w:rsidP="00CD0F17">
            <w:pPr>
              <w:jc w:val="center"/>
              <w:rPr>
                <w:b/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3</w:t>
            </w:r>
            <w:r w:rsidR="00286AB2" w:rsidRPr="00CD0F17">
              <w:rPr>
                <w:b/>
                <w:sz w:val="26"/>
                <w:szCs w:val="26"/>
              </w:rPr>
              <w:t>1</w:t>
            </w:r>
            <w:r w:rsidRPr="00CD0F17">
              <w:rPr>
                <w:b/>
                <w:sz w:val="26"/>
                <w:szCs w:val="26"/>
              </w:rPr>
              <w:t xml:space="preserve"> октября – 2 ноября</w:t>
            </w:r>
          </w:p>
        </w:tc>
      </w:tr>
      <w:tr w:rsidR="00B740EA" w:rsidRPr="00CD0F17" w:rsidTr="00E830CD">
        <w:tc>
          <w:tcPr>
            <w:tcW w:w="888" w:type="dxa"/>
          </w:tcPr>
          <w:p w:rsidR="00B740EA" w:rsidRPr="00CD0F17" w:rsidRDefault="00B740EA" w:rsidP="004B2B14">
            <w:pPr>
              <w:rPr>
                <w:b/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10.00-</w:t>
            </w:r>
          </w:p>
          <w:p w:rsidR="00B740EA" w:rsidRPr="00CD0F17" w:rsidRDefault="00DF3180" w:rsidP="004B2B14">
            <w:pPr>
              <w:rPr>
                <w:b/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18</w:t>
            </w:r>
            <w:r w:rsidR="00B740EA" w:rsidRPr="00CD0F17">
              <w:rPr>
                <w:b/>
                <w:sz w:val="26"/>
                <w:szCs w:val="26"/>
              </w:rPr>
              <w:t>.00</w:t>
            </w:r>
          </w:p>
        </w:tc>
        <w:tc>
          <w:tcPr>
            <w:tcW w:w="8683" w:type="dxa"/>
          </w:tcPr>
          <w:p w:rsidR="00DF3180" w:rsidRPr="00CD0F17" w:rsidRDefault="00DF3180" w:rsidP="004B2B14">
            <w:pPr>
              <w:rPr>
                <w:b/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Секция 1</w:t>
            </w:r>
            <w:r w:rsidR="0095297E" w:rsidRPr="00CD0F17">
              <w:rPr>
                <w:b/>
                <w:sz w:val="26"/>
                <w:szCs w:val="26"/>
              </w:rPr>
              <w:t>.</w:t>
            </w:r>
            <w:r w:rsidRPr="00CD0F17">
              <w:rPr>
                <w:b/>
                <w:sz w:val="26"/>
                <w:szCs w:val="26"/>
              </w:rPr>
              <w:t xml:space="preserve">  </w:t>
            </w:r>
            <w:r w:rsidR="0095297E" w:rsidRPr="00CD0F17">
              <w:rPr>
                <w:b/>
                <w:sz w:val="26"/>
                <w:szCs w:val="26"/>
              </w:rPr>
              <w:t>«</w:t>
            </w:r>
            <w:r w:rsidRPr="00CD0F17">
              <w:rPr>
                <w:b/>
                <w:sz w:val="26"/>
                <w:szCs w:val="26"/>
              </w:rPr>
              <w:t>Технологии здоровьесбережения</w:t>
            </w:r>
            <w:r w:rsidR="0095297E" w:rsidRPr="00CD0F17">
              <w:rPr>
                <w:b/>
                <w:sz w:val="26"/>
                <w:szCs w:val="26"/>
              </w:rPr>
              <w:t>»</w:t>
            </w:r>
          </w:p>
          <w:p w:rsidR="00DF3180" w:rsidRPr="00CD0F17" w:rsidRDefault="00DF3180" w:rsidP="004B2B14">
            <w:pPr>
              <w:rPr>
                <w:sz w:val="26"/>
                <w:szCs w:val="26"/>
              </w:rPr>
            </w:pPr>
            <w:r w:rsidRPr="00CD0F17">
              <w:rPr>
                <w:sz w:val="26"/>
                <w:szCs w:val="26"/>
              </w:rPr>
              <w:t xml:space="preserve">Мастер-класс </w:t>
            </w:r>
            <w:r w:rsidR="0095297E" w:rsidRPr="00CD0F17">
              <w:rPr>
                <w:sz w:val="26"/>
                <w:szCs w:val="26"/>
              </w:rPr>
              <w:t>«</w:t>
            </w:r>
            <w:r w:rsidRPr="00CD0F17">
              <w:rPr>
                <w:sz w:val="26"/>
                <w:szCs w:val="26"/>
              </w:rPr>
              <w:t>Здоровое питание - активное долголетие</w:t>
            </w:r>
            <w:r w:rsidR="0095297E" w:rsidRPr="00CD0F17">
              <w:rPr>
                <w:sz w:val="26"/>
                <w:szCs w:val="26"/>
              </w:rPr>
              <w:t>»</w:t>
            </w:r>
          </w:p>
          <w:p w:rsidR="00DF3180" w:rsidRPr="00CD0F17" w:rsidRDefault="00DF3180" w:rsidP="004B2B14">
            <w:pPr>
              <w:rPr>
                <w:sz w:val="26"/>
                <w:szCs w:val="26"/>
              </w:rPr>
            </w:pPr>
            <w:r w:rsidRPr="00CD0F17">
              <w:rPr>
                <w:sz w:val="26"/>
                <w:szCs w:val="26"/>
              </w:rPr>
              <w:t xml:space="preserve">Мастер-класс </w:t>
            </w:r>
            <w:r w:rsidR="0095297E" w:rsidRPr="00CD0F17">
              <w:rPr>
                <w:sz w:val="26"/>
                <w:szCs w:val="26"/>
              </w:rPr>
              <w:t>«</w:t>
            </w:r>
            <w:r w:rsidRPr="00CD0F17">
              <w:rPr>
                <w:sz w:val="26"/>
                <w:szCs w:val="26"/>
              </w:rPr>
              <w:t>Рефлексология для всех</w:t>
            </w:r>
            <w:r w:rsidR="0095297E" w:rsidRPr="00CD0F17">
              <w:rPr>
                <w:sz w:val="26"/>
                <w:szCs w:val="26"/>
              </w:rPr>
              <w:t>»</w:t>
            </w:r>
          </w:p>
          <w:p w:rsidR="00DF3180" w:rsidRPr="00CD0F17" w:rsidRDefault="00DF3180" w:rsidP="004B2B14">
            <w:pPr>
              <w:rPr>
                <w:sz w:val="26"/>
                <w:szCs w:val="26"/>
              </w:rPr>
            </w:pPr>
            <w:r w:rsidRPr="00CD0F17">
              <w:rPr>
                <w:sz w:val="26"/>
                <w:szCs w:val="26"/>
              </w:rPr>
              <w:t xml:space="preserve">Мастер-класс </w:t>
            </w:r>
            <w:r w:rsidR="0095297E" w:rsidRPr="00CD0F17">
              <w:rPr>
                <w:sz w:val="26"/>
                <w:szCs w:val="26"/>
              </w:rPr>
              <w:t>«</w:t>
            </w:r>
            <w:r w:rsidRPr="00CD0F17">
              <w:rPr>
                <w:sz w:val="26"/>
                <w:szCs w:val="26"/>
              </w:rPr>
              <w:t>Использование здоровьесберегающих БОС-технологий</w:t>
            </w:r>
            <w:r w:rsidR="0095297E" w:rsidRPr="00CD0F17">
              <w:rPr>
                <w:sz w:val="26"/>
                <w:szCs w:val="26"/>
              </w:rPr>
              <w:t>»</w:t>
            </w:r>
          </w:p>
          <w:p w:rsidR="00DF3180" w:rsidRPr="00CD0F17" w:rsidRDefault="00DF3180" w:rsidP="004B2B14">
            <w:pPr>
              <w:rPr>
                <w:b/>
                <w:sz w:val="26"/>
                <w:szCs w:val="26"/>
              </w:rPr>
            </w:pPr>
            <w:r w:rsidRPr="00CD0F17">
              <w:rPr>
                <w:b/>
                <w:sz w:val="26"/>
                <w:szCs w:val="26"/>
              </w:rPr>
              <w:t>Секция 2</w:t>
            </w:r>
            <w:r w:rsidR="0095297E" w:rsidRPr="00CD0F17">
              <w:rPr>
                <w:b/>
                <w:sz w:val="26"/>
                <w:szCs w:val="26"/>
              </w:rPr>
              <w:t>.</w:t>
            </w:r>
            <w:r w:rsidRPr="00CD0F17">
              <w:rPr>
                <w:b/>
                <w:sz w:val="26"/>
                <w:szCs w:val="26"/>
              </w:rPr>
              <w:t xml:space="preserve"> </w:t>
            </w:r>
            <w:r w:rsidR="0095297E" w:rsidRPr="00CD0F17">
              <w:rPr>
                <w:b/>
                <w:sz w:val="26"/>
                <w:szCs w:val="26"/>
              </w:rPr>
              <w:t>«</w:t>
            </w:r>
            <w:r w:rsidRPr="00CD0F17">
              <w:rPr>
                <w:b/>
                <w:sz w:val="26"/>
                <w:szCs w:val="26"/>
              </w:rPr>
              <w:t>Обучение в течение всей жизни</w:t>
            </w:r>
            <w:r w:rsidR="0095297E" w:rsidRPr="00CD0F17">
              <w:rPr>
                <w:b/>
                <w:sz w:val="26"/>
                <w:szCs w:val="26"/>
              </w:rPr>
              <w:t>»</w:t>
            </w:r>
          </w:p>
          <w:p w:rsidR="00DF3180" w:rsidRPr="00CD0F17" w:rsidRDefault="00DF3180" w:rsidP="004B2B14">
            <w:pPr>
              <w:rPr>
                <w:sz w:val="26"/>
                <w:szCs w:val="26"/>
              </w:rPr>
            </w:pPr>
            <w:r w:rsidRPr="00CD0F17">
              <w:rPr>
                <w:sz w:val="26"/>
                <w:szCs w:val="26"/>
              </w:rPr>
              <w:t xml:space="preserve">Мастер-класс </w:t>
            </w:r>
            <w:r w:rsidR="0095297E" w:rsidRPr="00CD0F17">
              <w:rPr>
                <w:sz w:val="26"/>
                <w:szCs w:val="26"/>
              </w:rPr>
              <w:t>«</w:t>
            </w:r>
            <w:r w:rsidRPr="00CD0F17">
              <w:rPr>
                <w:sz w:val="26"/>
                <w:szCs w:val="26"/>
              </w:rPr>
              <w:t>Работа с глиной, фимо, бисером, керамикой, изготовление кукол</w:t>
            </w:r>
            <w:r w:rsidR="0095297E" w:rsidRPr="00CD0F17">
              <w:rPr>
                <w:sz w:val="26"/>
                <w:szCs w:val="26"/>
              </w:rPr>
              <w:t>»</w:t>
            </w:r>
          </w:p>
          <w:p w:rsidR="00B740EA" w:rsidRPr="00DC4A16" w:rsidRDefault="00DF3180" w:rsidP="00DC4A16">
            <w:pPr>
              <w:rPr>
                <w:rFonts w:ascii="Arial" w:hAnsi="Arial" w:cs="Arial"/>
                <w:sz w:val="26"/>
                <w:szCs w:val="26"/>
                <w:shd w:val="clear" w:color="auto" w:fill="FFFFFF"/>
              </w:rPr>
            </w:pPr>
            <w:r w:rsidRPr="00CD0F17">
              <w:rPr>
                <w:sz w:val="26"/>
                <w:szCs w:val="26"/>
              </w:rPr>
              <w:t xml:space="preserve">Мастер-класс </w:t>
            </w:r>
            <w:r w:rsidR="0095297E" w:rsidRPr="00CD0F17">
              <w:rPr>
                <w:sz w:val="26"/>
                <w:szCs w:val="26"/>
              </w:rPr>
              <w:t>«</w:t>
            </w:r>
            <w:r w:rsidRPr="00CD0F17">
              <w:rPr>
                <w:sz w:val="26"/>
                <w:szCs w:val="26"/>
              </w:rPr>
              <w:t>Аббилитационные программы для развития потенциала человека в разные возрастные этапы (арттерапия, песочная терапия, сказкотерапия)</w:t>
            </w:r>
            <w:r w:rsidR="0095297E" w:rsidRPr="00CD0F17">
              <w:rPr>
                <w:sz w:val="26"/>
                <w:szCs w:val="26"/>
              </w:rPr>
              <w:t>»</w:t>
            </w:r>
          </w:p>
        </w:tc>
      </w:tr>
    </w:tbl>
    <w:p w:rsidR="00772E54" w:rsidRDefault="00772E54" w:rsidP="00286AB2">
      <w:pPr>
        <w:spacing w:line="276" w:lineRule="auto"/>
        <w:ind w:firstLine="600"/>
        <w:jc w:val="center"/>
        <w:rPr>
          <w:b/>
          <w:sz w:val="26"/>
          <w:szCs w:val="26"/>
        </w:rPr>
      </w:pPr>
    </w:p>
    <w:p w:rsidR="00286AB2" w:rsidRPr="00317848" w:rsidRDefault="00286AB2" w:rsidP="00286AB2">
      <w:pPr>
        <w:spacing w:line="276" w:lineRule="auto"/>
        <w:ind w:firstLine="600"/>
        <w:jc w:val="center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Выставочная программа Форума: 31 октября - 2 ноября</w:t>
      </w:r>
      <w:r>
        <w:rPr>
          <w:b/>
          <w:sz w:val="26"/>
          <w:szCs w:val="26"/>
        </w:rPr>
        <w:t xml:space="preserve"> 2011 года</w:t>
      </w:r>
    </w:p>
    <w:p w:rsidR="00286AB2" w:rsidRPr="00317848" w:rsidRDefault="00286AB2" w:rsidP="00286AB2">
      <w:pPr>
        <w:spacing w:line="276" w:lineRule="auto"/>
        <w:ind w:firstLine="600"/>
        <w:jc w:val="center"/>
        <w:rPr>
          <w:b/>
          <w:sz w:val="26"/>
          <w:szCs w:val="26"/>
        </w:rPr>
      </w:pPr>
    </w:p>
    <w:p w:rsidR="00286AB2" w:rsidRPr="00317848" w:rsidRDefault="00286AB2" w:rsidP="00286AB2">
      <w:pPr>
        <w:spacing w:line="276" w:lineRule="auto"/>
        <w:ind w:right="3" w:firstLine="600"/>
        <w:jc w:val="both"/>
        <w:rPr>
          <w:sz w:val="26"/>
          <w:szCs w:val="26"/>
        </w:rPr>
      </w:pPr>
      <w:r w:rsidRPr="00317848">
        <w:rPr>
          <w:b/>
          <w:bCs/>
          <w:iCs/>
          <w:sz w:val="26"/>
          <w:szCs w:val="26"/>
        </w:rPr>
        <w:t xml:space="preserve">Участники выставки </w:t>
      </w:r>
      <w:r w:rsidRPr="00317848">
        <w:rPr>
          <w:bCs/>
          <w:iCs/>
          <w:sz w:val="26"/>
          <w:szCs w:val="26"/>
        </w:rPr>
        <w:t xml:space="preserve">- </w:t>
      </w:r>
      <w:r w:rsidRPr="00317848">
        <w:rPr>
          <w:sz w:val="26"/>
          <w:szCs w:val="26"/>
        </w:rPr>
        <w:t>государственные и негосударственные учреждения и предприятия, коммерческие структуры и общественные объединения, а также организации, заинтересованные в презентации собственных проектов, продукции или услуг в соответствующих разделах выставки.</w:t>
      </w:r>
    </w:p>
    <w:p w:rsidR="00286AB2" w:rsidRPr="00317848" w:rsidRDefault="00286AB2" w:rsidP="00286AB2">
      <w:pPr>
        <w:spacing w:line="276" w:lineRule="auto"/>
        <w:ind w:right="3" w:firstLine="600"/>
        <w:jc w:val="both"/>
        <w:rPr>
          <w:sz w:val="26"/>
          <w:szCs w:val="26"/>
        </w:rPr>
      </w:pPr>
      <w:r w:rsidRPr="00317848">
        <w:rPr>
          <w:b/>
          <w:sz w:val="26"/>
          <w:szCs w:val="26"/>
        </w:rPr>
        <w:t xml:space="preserve">Посетители выставки - </w:t>
      </w:r>
      <w:r w:rsidRPr="00317848">
        <w:rPr>
          <w:sz w:val="26"/>
          <w:szCs w:val="26"/>
        </w:rPr>
        <w:t>представители федеральных и региональных государственных органов законодательной и исполнительной власти,  общественных организаций, профильных предприятий, высших и средних профессиональных учебных заведений, ученые и практики, средства массовой информации, члены молодежных организаций, физические лица, представляющие собой: возрастные  группы - молодежь, люди среднего возраста, люди старшей возвратной категории; социальные группы - школьники, студенты, работающее население, пенсионеры, инвалиды; граждане, проживающие в крупных мегаполисах, экологически неблагоприятных регионах страны, на территориях, генерирующих высокий уровень рекреационных потребностей у населения.</w:t>
      </w:r>
    </w:p>
    <w:p w:rsidR="00286AB2" w:rsidRPr="00317848" w:rsidRDefault="00286AB2" w:rsidP="00286AB2">
      <w:pPr>
        <w:spacing w:line="276" w:lineRule="auto"/>
        <w:ind w:firstLine="600"/>
        <w:jc w:val="center"/>
        <w:rPr>
          <w:b/>
          <w:sz w:val="26"/>
          <w:szCs w:val="26"/>
        </w:rPr>
      </w:pPr>
    </w:p>
    <w:p w:rsidR="00286AB2" w:rsidRPr="00317848" w:rsidRDefault="00286AB2" w:rsidP="00286AB2">
      <w:pPr>
        <w:spacing w:line="276" w:lineRule="auto"/>
        <w:ind w:firstLine="600"/>
        <w:jc w:val="center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Разделы выставочной программы</w:t>
      </w:r>
    </w:p>
    <w:p w:rsidR="00286AB2" w:rsidRPr="00317848" w:rsidRDefault="00286AB2" w:rsidP="00286AB2">
      <w:pPr>
        <w:spacing w:line="276" w:lineRule="auto"/>
        <w:ind w:firstLine="600"/>
        <w:jc w:val="center"/>
        <w:rPr>
          <w:sz w:val="26"/>
          <w:szCs w:val="26"/>
        </w:rPr>
      </w:pPr>
    </w:p>
    <w:p w:rsidR="00286AB2" w:rsidRPr="00317848" w:rsidRDefault="00286AB2" w:rsidP="00286AB2">
      <w:pPr>
        <w:pStyle w:val="a6"/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  <w:sz w:val="26"/>
          <w:szCs w:val="26"/>
        </w:rPr>
      </w:pPr>
      <w:r w:rsidRPr="00317848">
        <w:rPr>
          <w:b/>
          <w:color w:val="000000"/>
          <w:sz w:val="26"/>
          <w:szCs w:val="26"/>
        </w:rPr>
        <w:t>Здоровое питание:</w:t>
      </w:r>
      <w:r w:rsidRPr="00317848">
        <w:rPr>
          <w:color w:val="000000"/>
          <w:sz w:val="26"/>
          <w:szCs w:val="26"/>
        </w:rPr>
        <w:t xml:space="preserve"> диетическое, детское, для людей пожилого возраста, функциональное, спортивное, лечебное питание; экологически чистые продукты, минеральные воды; </w:t>
      </w:r>
      <w:r w:rsidRPr="00317848">
        <w:rPr>
          <w:sz w:val="26"/>
          <w:szCs w:val="26"/>
        </w:rPr>
        <w:t xml:space="preserve">витаминно-минеральные комплексы, антиоксиданты; </w:t>
      </w:r>
      <w:r w:rsidRPr="00317848">
        <w:rPr>
          <w:color w:val="000000"/>
          <w:sz w:val="26"/>
          <w:szCs w:val="26"/>
        </w:rPr>
        <w:t>натуральные живые соки; технологии и оборудование для очистки воды; дары природы; продукция пчеловодства.</w:t>
      </w:r>
    </w:p>
    <w:p w:rsidR="00286AB2" w:rsidRPr="00317848" w:rsidRDefault="00286AB2" w:rsidP="00286AB2">
      <w:pPr>
        <w:pStyle w:val="a6"/>
        <w:numPr>
          <w:ilvl w:val="0"/>
          <w:numId w:val="1"/>
        </w:numPr>
        <w:spacing w:line="276" w:lineRule="auto"/>
        <w:ind w:left="0" w:firstLine="0"/>
        <w:jc w:val="both"/>
        <w:rPr>
          <w:sz w:val="26"/>
          <w:szCs w:val="26"/>
        </w:rPr>
      </w:pPr>
      <w:r w:rsidRPr="00317848">
        <w:rPr>
          <w:b/>
          <w:color w:val="000000"/>
          <w:sz w:val="26"/>
          <w:szCs w:val="26"/>
        </w:rPr>
        <w:t xml:space="preserve">Медицинские учреждения, санаторно-курортное лечение и страхование: </w:t>
      </w:r>
      <w:r w:rsidRPr="00317848">
        <w:rPr>
          <w:color w:val="000000"/>
          <w:sz w:val="26"/>
          <w:szCs w:val="26"/>
        </w:rPr>
        <w:t xml:space="preserve">многопрофильные медицинские центры; специализированные клиники; лабораторно-диагностические центры; медицинская техника и медицинские изделия; оборудование, инструменты, диагностика; санатории, профилактории; страховые компании; общественные медицинские организации. </w:t>
      </w:r>
    </w:p>
    <w:p w:rsidR="00286AB2" w:rsidRPr="00317848" w:rsidRDefault="00286AB2" w:rsidP="00286AB2">
      <w:pPr>
        <w:pStyle w:val="a6"/>
        <w:numPr>
          <w:ilvl w:val="0"/>
          <w:numId w:val="1"/>
        </w:numPr>
        <w:spacing w:line="276" w:lineRule="auto"/>
        <w:ind w:left="0" w:firstLine="0"/>
        <w:jc w:val="both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Средства и методы борьбы с наркоманией, алкоголизмом, табакокурением.</w:t>
      </w:r>
    </w:p>
    <w:p w:rsidR="00286AB2" w:rsidRPr="00317848" w:rsidRDefault="00286AB2" w:rsidP="00286AB2">
      <w:pPr>
        <w:numPr>
          <w:ilvl w:val="0"/>
          <w:numId w:val="1"/>
        </w:numPr>
        <w:spacing w:line="276" w:lineRule="auto"/>
        <w:ind w:left="0" w:firstLine="0"/>
        <w:jc w:val="both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Профилактика заболеваний и борьба с ВИЧ.</w:t>
      </w:r>
    </w:p>
    <w:p w:rsidR="00286AB2" w:rsidRPr="00317848" w:rsidRDefault="00286AB2" w:rsidP="00286AB2">
      <w:pPr>
        <w:pStyle w:val="a6"/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  <w:sz w:val="26"/>
          <w:szCs w:val="26"/>
        </w:rPr>
      </w:pPr>
      <w:r w:rsidRPr="00317848">
        <w:rPr>
          <w:b/>
          <w:color w:val="000000"/>
          <w:sz w:val="26"/>
          <w:szCs w:val="26"/>
        </w:rPr>
        <w:lastRenderedPageBreak/>
        <w:t xml:space="preserve">Восстановительная медицина: </w:t>
      </w:r>
      <w:r w:rsidRPr="00317848">
        <w:rPr>
          <w:color w:val="000000"/>
          <w:sz w:val="26"/>
          <w:szCs w:val="26"/>
        </w:rPr>
        <w:t>диагностические приборы; лечебный трикотаж, ортопедические изделия; средства санитарии гигиены; реабилитационное оборудование; слуховые аппараты; массажные аппараты; аппараты по уходу за телом; мини и фитосауны, бани, аксессуары, мини-бассейны; гидромассажное оборудование; воздухоочистители, ионизаторы воздуха; приборы домашнего оздоровления.</w:t>
      </w:r>
    </w:p>
    <w:p w:rsidR="00286AB2" w:rsidRPr="00317848" w:rsidRDefault="00286AB2" w:rsidP="00286AB2">
      <w:pPr>
        <w:pStyle w:val="a6"/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  <w:sz w:val="26"/>
          <w:szCs w:val="26"/>
        </w:rPr>
      </w:pPr>
      <w:r w:rsidRPr="00317848">
        <w:rPr>
          <w:b/>
          <w:color w:val="000000"/>
          <w:sz w:val="26"/>
          <w:szCs w:val="26"/>
        </w:rPr>
        <w:t xml:space="preserve">Аптека: </w:t>
      </w:r>
      <w:r w:rsidRPr="00317848">
        <w:rPr>
          <w:color w:val="000000"/>
          <w:sz w:val="26"/>
          <w:szCs w:val="26"/>
        </w:rPr>
        <w:t>фармацевтические препараты; медицинская косметология; средства по уходу за волосами, кожей лица и тела; иглорефлексотерапия, компьютерная и аппаратная диагностика; аппараты для коррекции фигуры; средства для загара; очки; фитопрепараты и пищевые добавки; витамины и минеральные комплексы; ароматерапия, гомеопатия, натуральные масла, экстракты, эссенции.</w:t>
      </w:r>
    </w:p>
    <w:p w:rsidR="00286AB2" w:rsidRPr="00317848" w:rsidRDefault="00286AB2" w:rsidP="00286AB2">
      <w:pPr>
        <w:pStyle w:val="a6"/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  <w:sz w:val="26"/>
          <w:szCs w:val="26"/>
        </w:rPr>
      </w:pPr>
      <w:r w:rsidRPr="00317848">
        <w:rPr>
          <w:b/>
          <w:color w:val="000000"/>
          <w:sz w:val="26"/>
          <w:szCs w:val="26"/>
        </w:rPr>
        <w:t>Спортивные товары:</w:t>
      </w:r>
      <w:r w:rsidRPr="00317848">
        <w:rPr>
          <w:color w:val="000000"/>
          <w:sz w:val="26"/>
          <w:szCs w:val="26"/>
        </w:rPr>
        <w:t xml:space="preserve"> спортивное оборудование; одежда; инвентарь; тренажёры.</w:t>
      </w:r>
    </w:p>
    <w:p w:rsidR="00286AB2" w:rsidRPr="00317848" w:rsidRDefault="00286AB2" w:rsidP="00286AB2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6"/>
          <w:szCs w:val="26"/>
        </w:rPr>
      </w:pPr>
      <w:r w:rsidRPr="00317848">
        <w:rPr>
          <w:b/>
          <w:sz w:val="26"/>
          <w:szCs w:val="26"/>
        </w:rPr>
        <w:t>Эстетическая медицина:</w:t>
      </w:r>
      <w:r w:rsidRPr="00317848">
        <w:rPr>
          <w:sz w:val="26"/>
          <w:szCs w:val="26"/>
        </w:rPr>
        <w:t xml:space="preserve"> косметология; дерматология; натуральные косметические препараты.</w:t>
      </w:r>
    </w:p>
    <w:p w:rsidR="00286AB2" w:rsidRPr="00317848" w:rsidRDefault="00286AB2" w:rsidP="00286AB2">
      <w:pPr>
        <w:numPr>
          <w:ilvl w:val="0"/>
          <w:numId w:val="1"/>
        </w:numPr>
        <w:spacing w:line="276" w:lineRule="auto"/>
        <w:ind w:left="0" w:firstLine="0"/>
        <w:jc w:val="both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Вакцинопрофилактика, закаливание, методы и способы повышения защитных функций организма.</w:t>
      </w:r>
    </w:p>
    <w:p w:rsidR="00286AB2" w:rsidRPr="00317848" w:rsidRDefault="00286AB2" w:rsidP="00286AB2">
      <w:pPr>
        <w:numPr>
          <w:ilvl w:val="0"/>
          <w:numId w:val="1"/>
        </w:numPr>
        <w:spacing w:line="276" w:lineRule="auto"/>
        <w:ind w:left="0" w:firstLine="0"/>
        <w:jc w:val="both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Психогигиена.</w:t>
      </w:r>
    </w:p>
    <w:p w:rsidR="00286AB2" w:rsidRPr="00317848" w:rsidRDefault="00286AB2" w:rsidP="00286AB2">
      <w:pPr>
        <w:numPr>
          <w:ilvl w:val="0"/>
          <w:numId w:val="1"/>
        </w:numPr>
        <w:spacing w:line="276" w:lineRule="auto"/>
        <w:ind w:left="0" w:firstLine="0"/>
        <w:jc w:val="both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Альтернативная медицина.</w:t>
      </w:r>
    </w:p>
    <w:p w:rsidR="00286AB2" w:rsidRPr="00317848" w:rsidRDefault="00286AB2" w:rsidP="00286AB2">
      <w:pPr>
        <w:numPr>
          <w:ilvl w:val="0"/>
          <w:numId w:val="1"/>
        </w:numPr>
        <w:spacing w:line="276" w:lineRule="auto"/>
        <w:ind w:left="0" w:firstLine="0"/>
        <w:jc w:val="both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Социальные инвестиционные проекты, направленные на повышение уровня и качества жизни населения.</w:t>
      </w:r>
    </w:p>
    <w:p w:rsidR="00286AB2" w:rsidRDefault="00286AB2" w:rsidP="00286AB2">
      <w:pPr>
        <w:numPr>
          <w:ilvl w:val="0"/>
          <w:numId w:val="1"/>
        </w:numPr>
        <w:spacing w:line="276" w:lineRule="auto"/>
        <w:ind w:left="0" w:firstLine="0"/>
        <w:jc w:val="both"/>
        <w:rPr>
          <w:b/>
          <w:sz w:val="26"/>
          <w:szCs w:val="26"/>
        </w:rPr>
      </w:pPr>
      <w:r w:rsidRPr="00317848">
        <w:rPr>
          <w:b/>
          <w:sz w:val="26"/>
          <w:szCs w:val="26"/>
        </w:rPr>
        <w:t>Литература по вопросам активного долголетия.</w:t>
      </w:r>
    </w:p>
    <w:p w:rsidR="00286AB2" w:rsidRPr="00317848" w:rsidRDefault="00286AB2" w:rsidP="00286AB2">
      <w:pPr>
        <w:numPr>
          <w:ilvl w:val="0"/>
          <w:numId w:val="1"/>
        </w:numPr>
        <w:spacing w:line="276" w:lineRule="auto"/>
        <w:ind w:left="0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Проведение социологического опроса участников выставки на предмет выявления их осведомленности о возможностях и средствах увеличения продолжительности жизни.</w:t>
      </w:r>
    </w:p>
    <w:p w:rsidR="00047FF2" w:rsidRDefault="00047FF2"/>
    <w:sectPr w:rsidR="00047FF2" w:rsidSect="00E830CD">
      <w:pgSz w:w="11906" w:h="16838"/>
      <w:pgMar w:top="426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E2D76"/>
    <w:multiLevelType w:val="hybridMultilevel"/>
    <w:tmpl w:val="5B36ACC6"/>
    <w:lvl w:ilvl="0" w:tplc="D292C8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25335"/>
    <w:multiLevelType w:val="hybridMultilevel"/>
    <w:tmpl w:val="37A8A476"/>
    <w:lvl w:ilvl="0" w:tplc="1BB66DA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7B1D3A"/>
    <w:multiLevelType w:val="hybridMultilevel"/>
    <w:tmpl w:val="F0161BCE"/>
    <w:lvl w:ilvl="0" w:tplc="1BB66DA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1D6AAF"/>
    <w:multiLevelType w:val="hybridMultilevel"/>
    <w:tmpl w:val="1C6CB278"/>
    <w:lvl w:ilvl="0" w:tplc="1BB66DA2">
      <w:start w:val="1"/>
      <w:numFmt w:val="decimal"/>
      <w:lvlText w:val="%1."/>
      <w:lvlJc w:val="left"/>
      <w:pPr>
        <w:ind w:left="4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286AB2"/>
    <w:rsid w:val="00046EAC"/>
    <w:rsid w:val="00047FF2"/>
    <w:rsid w:val="000944A4"/>
    <w:rsid w:val="000D4DC6"/>
    <w:rsid w:val="001258F9"/>
    <w:rsid w:val="00135C30"/>
    <w:rsid w:val="0016529A"/>
    <w:rsid w:val="00286AB2"/>
    <w:rsid w:val="002A0518"/>
    <w:rsid w:val="003416F9"/>
    <w:rsid w:val="003C6D76"/>
    <w:rsid w:val="00411189"/>
    <w:rsid w:val="004B2B14"/>
    <w:rsid w:val="005270AE"/>
    <w:rsid w:val="00633868"/>
    <w:rsid w:val="0064383B"/>
    <w:rsid w:val="006B3985"/>
    <w:rsid w:val="0072483C"/>
    <w:rsid w:val="00735091"/>
    <w:rsid w:val="00772E54"/>
    <w:rsid w:val="00796285"/>
    <w:rsid w:val="007C0FD1"/>
    <w:rsid w:val="007C6AF8"/>
    <w:rsid w:val="00803BE5"/>
    <w:rsid w:val="00816271"/>
    <w:rsid w:val="0087282D"/>
    <w:rsid w:val="00883AE4"/>
    <w:rsid w:val="00895E49"/>
    <w:rsid w:val="008F7977"/>
    <w:rsid w:val="00907F0B"/>
    <w:rsid w:val="009342AF"/>
    <w:rsid w:val="0095297E"/>
    <w:rsid w:val="0099164E"/>
    <w:rsid w:val="009C7A5C"/>
    <w:rsid w:val="009F64C6"/>
    <w:rsid w:val="00A161CC"/>
    <w:rsid w:val="00AA0717"/>
    <w:rsid w:val="00AF7044"/>
    <w:rsid w:val="00B27040"/>
    <w:rsid w:val="00B740EA"/>
    <w:rsid w:val="00B9332A"/>
    <w:rsid w:val="00BD085E"/>
    <w:rsid w:val="00BE13F9"/>
    <w:rsid w:val="00BF6927"/>
    <w:rsid w:val="00C46BA9"/>
    <w:rsid w:val="00CC1FC3"/>
    <w:rsid w:val="00CD0F17"/>
    <w:rsid w:val="00DC4A16"/>
    <w:rsid w:val="00DF3180"/>
    <w:rsid w:val="00E108B0"/>
    <w:rsid w:val="00E830CD"/>
    <w:rsid w:val="00E85218"/>
    <w:rsid w:val="00E9408C"/>
    <w:rsid w:val="00F300F8"/>
    <w:rsid w:val="00F36235"/>
    <w:rsid w:val="00F36F53"/>
    <w:rsid w:val="00F80898"/>
    <w:rsid w:val="00FF5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AB2"/>
    <w:pPr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86A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86AB2"/>
    <w:rPr>
      <w:sz w:val="20"/>
      <w:szCs w:val="20"/>
    </w:rPr>
  </w:style>
  <w:style w:type="character" w:styleId="a5">
    <w:name w:val="Strong"/>
    <w:basedOn w:val="a0"/>
    <w:uiPriority w:val="22"/>
    <w:qFormat/>
    <w:locked/>
    <w:rsid w:val="00286AB2"/>
    <w:rPr>
      <w:b/>
      <w:bCs/>
    </w:rPr>
  </w:style>
  <w:style w:type="paragraph" w:styleId="a6">
    <w:name w:val="List Paragraph"/>
    <w:basedOn w:val="a"/>
    <w:uiPriority w:val="34"/>
    <w:qFormat/>
    <w:rsid w:val="00286AB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F797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797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F79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F7977"/>
  </w:style>
  <w:style w:type="character" w:styleId="aa">
    <w:name w:val="Hyperlink"/>
    <w:basedOn w:val="a0"/>
    <w:semiHidden/>
    <w:rsid w:val="00411189"/>
    <w:rPr>
      <w:rFonts w:cs="Times New Roman"/>
      <w:color w:val="0000FF"/>
      <w:u w:val="single"/>
    </w:rPr>
  </w:style>
  <w:style w:type="paragraph" w:customStyle="1" w:styleId="1">
    <w:name w:val="Без интервала1"/>
    <w:rsid w:val="00796285"/>
    <w:pPr>
      <w:spacing w:after="0" w:line="240" w:lineRule="auto"/>
    </w:pPr>
    <w:rPr>
      <w:sz w:val="28"/>
      <w:szCs w:val="28"/>
    </w:rPr>
  </w:style>
  <w:style w:type="paragraph" w:customStyle="1" w:styleId="msonormalbullet1gif">
    <w:name w:val="msonormalbullet1.gif"/>
    <w:basedOn w:val="a"/>
    <w:rsid w:val="0079628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30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ramn.ru/index.php?option=com_content&amp;view=article&amp;id=89&amp;Itemid=12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"Метхимтекс"</Company>
  <LinksUpToDate>false</LinksUpToDate>
  <CharactersWithSpaces>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Сотрудник</cp:lastModifiedBy>
  <cp:revision>2</cp:revision>
  <cp:lastPrinted>2011-10-18T12:33:00Z</cp:lastPrinted>
  <dcterms:created xsi:type="dcterms:W3CDTF">2011-10-19T08:03:00Z</dcterms:created>
  <dcterms:modified xsi:type="dcterms:W3CDTF">2011-10-19T08:03:00Z</dcterms:modified>
</cp:coreProperties>
</file>